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BA3F73"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BA3F73">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BA3F73" w:rsidRDefault="000F4567"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r w:rsidRPr="00BA3F73">
        <w:rPr>
          <w:rFonts w:ascii="Times New Roman" w:eastAsia="Times New Roman" w:hAnsi="Times New Roman" w:cs="Times New Roman"/>
          <w:b/>
          <w:bCs/>
          <w:color w:val="363636"/>
          <w:sz w:val="24"/>
          <w:szCs w:val="24"/>
          <w:lang w:eastAsia="uk-UA"/>
        </w:rPr>
        <w:br/>
      </w:r>
      <w:r w:rsidRPr="00BA3F73">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3C721B30" w14:textId="0089D38A" w:rsidR="00157460" w:rsidRPr="00BA3F73" w:rsidRDefault="00157460"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p>
    <w:p w14:paraId="4284F31B" w14:textId="77777777" w:rsidR="00157460" w:rsidRPr="00BA3F73" w:rsidRDefault="00157460"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p>
    <w:p w14:paraId="312E8485" w14:textId="77777777" w:rsidR="00BA3F73" w:rsidRPr="00BA3F73" w:rsidRDefault="001D217E" w:rsidP="00BA3F73">
      <w:pPr>
        <w:shd w:val="clear" w:color="auto" w:fill="FCFCFC"/>
        <w:jc w:val="center"/>
        <w:rPr>
          <w:rFonts w:ascii="Times New Roman" w:hAnsi="Times New Roman" w:cs="Times New Roman"/>
          <w:color w:val="363636"/>
        </w:rPr>
      </w:pPr>
      <w:r w:rsidRPr="001D217E">
        <w:rPr>
          <w:rFonts w:ascii="Times New Roman" w:eastAsia="Times New Roman" w:hAnsi="Times New Roman" w:cs="Times New Roman"/>
          <w:b/>
          <w:bCs/>
          <w:color w:val="363636"/>
          <w:sz w:val="24"/>
          <w:szCs w:val="24"/>
          <w:lang w:eastAsia="uk-UA"/>
        </w:rPr>
        <w:br/>
      </w:r>
      <w:r w:rsidR="00DA6DB8" w:rsidRPr="00BA3F73">
        <w:rPr>
          <w:rFonts w:ascii="Times New Roman" w:hAnsi="Times New Roman" w:cs="Times New Roman"/>
          <w:b/>
          <w:bCs/>
          <w:color w:val="363636"/>
        </w:rPr>
        <w:br/>
      </w:r>
      <w:r w:rsidR="00BA3F73" w:rsidRPr="00BA3F73">
        <w:rPr>
          <w:rStyle w:val="a3"/>
          <w:rFonts w:ascii="Times New Roman" w:hAnsi="Times New Roman" w:cs="Times New Roman"/>
          <w:color w:val="363636"/>
        </w:rPr>
        <w:t>РІШЕННЯ</w:t>
      </w:r>
      <w:r w:rsidR="00BA3F73" w:rsidRPr="00BA3F73">
        <w:rPr>
          <w:rFonts w:ascii="Times New Roman" w:hAnsi="Times New Roman" w:cs="Times New Roman"/>
          <w:b/>
          <w:bCs/>
          <w:color w:val="363636"/>
        </w:rPr>
        <w:br/>
      </w:r>
      <w:r w:rsidR="00BA3F73" w:rsidRPr="00BA3F73">
        <w:rPr>
          <w:rStyle w:val="a3"/>
          <w:rFonts w:ascii="Times New Roman" w:hAnsi="Times New Roman" w:cs="Times New Roman"/>
          <w:color w:val="363636"/>
        </w:rPr>
        <w:t>№509дп-25</w:t>
      </w:r>
    </w:p>
    <w:p w14:paraId="4007B15B" w14:textId="3EBE9A14" w:rsidR="00BA3F73" w:rsidRPr="00BA3F73" w:rsidRDefault="00BA3F73" w:rsidP="00BA3F73">
      <w:pPr>
        <w:pStyle w:val="a4"/>
        <w:shd w:val="clear" w:color="auto" w:fill="FCFCFC"/>
        <w:spacing w:before="0" w:after="0"/>
        <w:rPr>
          <w:color w:val="363636"/>
        </w:rPr>
      </w:pPr>
      <w:r w:rsidRPr="00BA3F73">
        <w:rPr>
          <w:b/>
          <w:bCs/>
          <w:color w:val="363636"/>
        </w:rPr>
        <w:t>12 листопада 2025</w:t>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sidRPr="00BA3F73">
        <w:rPr>
          <w:b/>
          <w:bCs/>
          <w:color w:val="363636"/>
        </w:rPr>
        <w:t>Київ</w:t>
      </w:r>
    </w:p>
    <w:p w14:paraId="022BCF39" w14:textId="77777777" w:rsidR="00BA3F73" w:rsidRPr="00BA3F73" w:rsidRDefault="00BA3F73" w:rsidP="00BA3F73">
      <w:pPr>
        <w:pStyle w:val="a4"/>
        <w:shd w:val="clear" w:color="auto" w:fill="FCFCFC"/>
        <w:spacing w:before="0" w:after="0"/>
        <w:rPr>
          <w:color w:val="363636"/>
        </w:rPr>
      </w:pPr>
      <w:r w:rsidRPr="00BA3F73">
        <w:rPr>
          <w:b/>
          <w:bCs/>
          <w:color w:val="363636"/>
        </w:rPr>
        <w:t xml:space="preserve">Про закриття дисциплінарного провадження стосовно прокурора Черкаської окружної прокуратури Черкаської області </w:t>
      </w:r>
      <w:proofErr w:type="spellStart"/>
      <w:r w:rsidRPr="00BA3F73">
        <w:rPr>
          <w:b/>
          <w:bCs/>
          <w:color w:val="363636"/>
        </w:rPr>
        <w:t>Замотайла</w:t>
      </w:r>
      <w:proofErr w:type="spellEnd"/>
      <w:r w:rsidRPr="00BA3F73">
        <w:rPr>
          <w:b/>
          <w:bCs/>
          <w:color w:val="363636"/>
        </w:rPr>
        <w:t xml:space="preserve"> А.А.</w:t>
      </w:r>
    </w:p>
    <w:p w14:paraId="65B9650B" w14:textId="77777777" w:rsidR="00BA3F73" w:rsidRPr="00BA3F73" w:rsidRDefault="00BA3F73" w:rsidP="00BA3F73">
      <w:pPr>
        <w:rPr>
          <w:rFonts w:ascii="Times New Roman" w:hAnsi="Times New Roman" w:cs="Times New Roman"/>
        </w:rPr>
      </w:pPr>
    </w:p>
    <w:p w14:paraId="14663EB4" w14:textId="77777777" w:rsidR="00BA3F73" w:rsidRPr="00BA3F73" w:rsidRDefault="00BA3F73" w:rsidP="00BA3F73">
      <w:pPr>
        <w:shd w:val="clear" w:color="auto" w:fill="FCFCFC"/>
        <w:ind w:right="140" w:firstLine="709"/>
        <w:jc w:val="both"/>
        <w:rPr>
          <w:rFonts w:ascii="Times New Roman" w:hAnsi="Times New Roman" w:cs="Times New Roman"/>
          <w:color w:val="363636"/>
        </w:rPr>
      </w:pPr>
      <w:r w:rsidRPr="00BA3F73">
        <w:rPr>
          <w:rFonts w:ascii="Times New Roman" w:hAnsi="Times New Roman" w:cs="Times New Roman"/>
          <w:color w:val="363636"/>
          <w:sz w:val="28"/>
          <w:szCs w:val="28"/>
        </w:rPr>
        <w:t xml:space="preserve">Кваліфікаційно-дисциплінарна комісія прокурорів у складі: головуючого </w:t>
      </w:r>
      <w:proofErr w:type="spellStart"/>
      <w:r w:rsidRPr="00BA3F73">
        <w:rPr>
          <w:rFonts w:ascii="Times New Roman" w:hAnsi="Times New Roman" w:cs="Times New Roman"/>
          <w:color w:val="363636"/>
          <w:sz w:val="28"/>
          <w:szCs w:val="28"/>
        </w:rPr>
        <w:t>Радзівона</w:t>
      </w:r>
      <w:proofErr w:type="spellEnd"/>
      <w:r w:rsidRPr="00BA3F73">
        <w:rPr>
          <w:rFonts w:ascii="Times New Roman" w:hAnsi="Times New Roman" w:cs="Times New Roman"/>
          <w:color w:val="363636"/>
          <w:sz w:val="28"/>
          <w:szCs w:val="28"/>
        </w:rPr>
        <w:t xml:space="preserve"> М.О., членів – </w:t>
      </w:r>
      <w:proofErr w:type="spellStart"/>
      <w:r w:rsidRPr="00BA3F73">
        <w:rPr>
          <w:rFonts w:ascii="Times New Roman" w:hAnsi="Times New Roman" w:cs="Times New Roman"/>
          <w:color w:val="363636"/>
          <w:sz w:val="28"/>
          <w:szCs w:val="28"/>
        </w:rPr>
        <w:t>Бобровник</w:t>
      </w:r>
      <w:proofErr w:type="spellEnd"/>
      <w:r w:rsidRPr="00BA3F73">
        <w:rPr>
          <w:rFonts w:ascii="Times New Roman" w:hAnsi="Times New Roman" w:cs="Times New Roman"/>
          <w:color w:val="363636"/>
          <w:sz w:val="28"/>
          <w:szCs w:val="28"/>
        </w:rPr>
        <w:t xml:space="preserve"> С.В., </w:t>
      </w:r>
      <w:proofErr w:type="spellStart"/>
      <w:r w:rsidRPr="00BA3F73">
        <w:rPr>
          <w:rFonts w:ascii="Times New Roman" w:hAnsi="Times New Roman" w:cs="Times New Roman"/>
          <w:color w:val="363636"/>
          <w:sz w:val="28"/>
          <w:szCs w:val="28"/>
        </w:rPr>
        <w:t>Булулукова</w:t>
      </w:r>
      <w:proofErr w:type="spellEnd"/>
      <w:r w:rsidRPr="00BA3F73">
        <w:rPr>
          <w:rFonts w:ascii="Times New Roman" w:hAnsi="Times New Roman" w:cs="Times New Roman"/>
          <w:color w:val="363636"/>
          <w:sz w:val="28"/>
          <w:szCs w:val="28"/>
        </w:rPr>
        <w:t xml:space="preserve"> О.Ю., Гарбузи Н.В., Коваль К.П., </w:t>
      </w:r>
      <w:proofErr w:type="spellStart"/>
      <w:r w:rsidRPr="00BA3F73">
        <w:rPr>
          <w:rFonts w:ascii="Times New Roman" w:hAnsi="Times New Roman" w:cs="Times New Roman"/>
          <w:color w:val="363636"/>
          <w:sz w:val="28"/>
          <w:szCs w:val="28"/>
        </w:rPr>
        <w:t>Куриленка</w:t>
      </w:r>
      <w:proofErr w:type="spellEnd"/>
      <w:r w:rsidRPr="00BA3F73">
        <w:rPr>
          <w:rFonts w:ascii="Times New Roman" w:hAnsi="Times New Roman" w:cs="Times New Roman"/>
          <w:color w:val="363636"/>
          <w:sz w:val="28"/>
          <w:szCs w:val="28"/>
        </w:rPr>
        <w:t xml:space="preserve"> Д.В., </w:t>
      </w:r>
      <w:proofErr w:type="spellStart"/>
      <w:r w:rsidRPr="00BA3F73">
        <w:rPr>
          <w:rFonts w:ascii="Times New Roman" w:hAnsi="Times New Roman" w:cs="Times New Roman"/>
          <w:color w:val="363636"/>
          <w:sz w:val="28"/>
          <w:szCs w:val="28"/>
        </w:rPr>
        <w:t>Мавроді</w:t>
      </w:r>
      <w:proofErr w:type="spellEnd"/>
      <w:r w:rsidRPr="00BA3F73">
        <w:rPr>
          <w:rFonts w:ascii="Times New Roman" w:hAnsi="Times New Roman" w:cs="Times New Roman"/>
          <w:color w:val="363636"/>
          <w:sz w:val="28"/>
          <w:szCs w:val="28"/>
        </w:rPr>
        <w:t xml:space="preserve"> В.В., </w:t>
      </w:r>
      <w:proofErr w:type="spellStart"/>
      <w:r w:rsidRPr="00BA3F73">
        <w:rPr>
          <w:rFonts w:ascii="Times New Roman" w:hAnsi="Times New Roman" w:cs="Times New Roman"/>
          <w:color w:val="363636"/>
          <w:sz w:val="28"/>
          <w:szCs w:val="28"/>
        </w:rPr>
        <w:t>Мнишенко</w:t>
      </w:r>
      <w:proofErr w:type="spellEnd"/>
      <w:r w:rsidRPr="00BA3F73">
        <w:rPr>
          <w:rFonts w:ascii="Times New Roman" w:hAnsi="Times New Roman" w:cs="Times New Roman"/>
          <w:color w:val="363636"/>
          <w:sz w:val="28"/>
          <w:szCs w:val="28"/>
        </w:rPr>
        <w:t> Є.С., Степанової Т.В., розглянувши висновок про відсутність дисциплінарного проступку в діях прокурора Черкаської окружної прокуратури Черкаської області </w:t>
      </w:r>
      <w:proofErr w:type="spellStart"/>
      <w:r w:rsidRPr="00BA3F73">
        <w:rPr>
          <w:rFonts w:ascii="Times New Roman" w:hAnsi="Times New Roman" w:cs="Times New Roman"/>
          <w:color w:val="363636"/>
          <w:sz w:val="28"/>
          <w:szCs w:val="28"/>
        </w:rPr>
        <w:t>Замотайла</w:t>
      </w:r>
      <w:proofErr w:type="spellEnd"/>
      <w:r w:rsidRPr="00BA3F73">
        <w:rPr>
          <w:rFonts w:ascii="Times New Roman" w:hAnsi="Times New Roman" w:cs="Times New Roman"/>
          <w:color w:val="363636"/>
          <w:sz w:val="28"/>
          <w:szCs w:val="28"/>
        </w:rPr>
        <w:t xml:space="preserve"> А.А., у дисциплінарному провадженні № 07/3/2-558дс-179дп-25,</w:t>
      </w:r>
    </w:p>
    <w:p w14:paraId="3180327E" w14:textId="77777777" w:rsidR="00BA3F73" w:rsidRPr="00BA3F73" w:rsidRDefault="00BA3F73" w:rsidP="00BA3F73">
      <w:pPr>
        <w:shd w:val="clear" w:color="auto" w:fill="FCFCFC"/>
        <w:ind w:right="140" w:firstLine="709"/>
        <w:jc w:val="both"/>
        <w:rPr>
          <w:rFonts w:ascii="Times New Roman" w:hAnsi="Times New Roman" w:cs="Times New Roman"/>
          <w:color w:val="363636"/>
        </w:rPr>
      </w:pPr>
      <w:r w:rsidRPr="00BA3F73">
        <w:rPr>
          <w:rFonts w:ascii="Times New Roman" w:hAnsi="Times New Roman" w:cs="Times New Roman"/>
          <w:color w:val="363636"/>
          <w:sz w:val="20"/>
          <w:szCs w:val="20"/>
        </w:rPr>
        <w:t> </w:t>
      </w:r>
    </w:p>
    <w:p w14:paraId="1E1DE0F8" w14:textId="77777777" w:rsidR="00BA3F73" w:rsidRPr="00BA3F73" w:rsidRDefault="00BA3F73" w:rsidP="00BA3F73">
      <w:pPr>
        <w:shd w:val="clear" w:color="auto" w:fill="FCFCFC"/>
        <w:ind w:right="140" w:firstLine="709"/>
        <w:jc w:val="center"/>
        <w:rPr>
          <w:rFonts w:ascii="Times New Roman" w:hAnsi="Times New Roman" w:cs="Times New Roman"/>
          <w:color w:val="363636"/>
        </w:rPr>
      </w:pPr>
      <w:r w:rsidRPr="00BA3F73">
        <w:rPr>
          <w:rFonts w:ascii="Times New Roman" w:hAnsi="Times New Roman" w:cs="Times New Roman"/>
          <w:b/>
          <w:bCs/>
          <w:color w:val="363636"/>
          <w:sz w:val="28"/>
          <w:szCs w:val="28"/>
        </w:rPr>
        <w:t>В С Т А Н О В И Л А:</w:t>
      </w:r>
    </w:p>
    <w:p w14:paraId="7B4C51B9" w14:textId="77777777" w:rsidR="00BA3F73" w:rsidRPr="00BA3F73" w:rsidRDefault="00BA3F73" w:rsidP="00BA3F73">
      <w:pPr>
        <w:shd w:val="clear" w:color="auto" w:fill="FCFCFC"/>
        <w:ind w:right="140" w:firstLine="709"/>
        <w:jc w:val="center"/>
        <w:rPr>
          <w:rFonts w:ascii="Times New Roman" w:hAnsi="Times New Roman" w:cs="Times New Roman"/>
          <w:color w:val="363636"/>
        </w:rPr>
      </w:pPr>
      <w:r w:rsidRPr="00BA3F73">
        <w:rPr>
          <w:rFonts w:ascii="Times New Roman" w:hAnsi="Times New Roman" w:cs="Times New Roman"/>
          <w:b/>
          <w:bCs/>
          <w:color w:val="363636"/>
          <w:sz w:val="20"/>
          <w:szCs w:val="20"/>
        </w:rPr>
        <w:t> </w:t>
      </w:r>
    </w:p>
    <w:p w14:paraId="39E818EC" w14:textId="77777777" w:rsidR="00BA3F73" w:rsidRPr="00BA3F73" w:rsidRDefault="00BA3F73" w:rsidP="00BA3F73">
      <w:pPr>
        <w:shd w:val="clear" w:color="auto" w:fill="FCFCFC"/>
        <w:ind w:right="140"/>
        <w:jc w:val="both"/>
        <w:rPr>
          <w:rFonts w:ascii="Times New Roman" w:hAnsi="Times New Roman" w:cs="Times New Roman"/>
          <w:color w:val="363636"/>
        </w:rPr>
      </w:pPr>
      <w:r w:rsidRPr="00BA3F73">
        <w:rPr>
          <w:rFonts w:ascii="Times New Roman" w:hAnsi="Times New Roman" w:cs="Times New Roman"/>
          <w:b/>
          <w:bCs/>
          <w:color w:val="363636"/>
          <w:sz w:val="28"/>
          <w:szCs w:val="28"/>
        </w:rPr>
        <w:t>1. Відомості про прокурора, стосовного якого здійснюється дисциплінарне провадження</w:t>
      </w:r>
    </w:p>
    <w:p w14:paraId="1810F32C" w14:textId="77777777" w:rsidR="00BA3F73" w:rsidRPr="00BA3F73" w:rsidRDefault="00BA3F73" w:rsidP="00BA3F73">
      <w:pPr>
        <w:shd w:val="clear" w:color="auto" w:fill="FCFCFC"/>
        <w:ind w:right="140" w:firstLine="709"/>
        <w:jc w:val="both"/>
        <w:rPr>
          <w:rFonts w:ascii="Times New Roman" w:hAnsi="Times New Roman" w:cs="Times New Roman"/>
          <w:color w:val="363636"/>
        </w:rPr>
      </w:pPr>
      <w:proofErr w:type="spellStart"/>
      <w:r w:rsidRPr="00BA3F73">
        <w:rPr>
          <w:rFonts w:ascii="Times New Roman" w:hAnsi="Times New Roman" w:cs="Times New Roman"/>
          <w:color w:val="363636"/>
          <w:sz w:val="28"/>
          <w:szCs w:val="28"/>
        </w:rPr>
        <w:t>Замотайло</w:t>
      </w:r>
      <w:proofErr w:type="spellEnd"/>
      <w:r w:rsidRPr="00BA3F73">
        <w:rPr>
          <w:rFonts w:ascii="Times New Roman" w:hAnsi="Times New Roman" w:cs="Times New Roman"/>
          <w:color w:val="363636"/>
          <w:sz w:val="28"/>
          <w:szCs w:val="28"/>
        </w:rPr>
        <w:t xml:space="preserve"> Андрій Анатолійович  в органах прокуратури працює з серпня 2006 року, на зазначеній у дисциплінарній скарзі посаді – з 11 липня 2025 року. Присягу прокурора склав 02 лютого 2011 року, з положеннями Кодексу професійної етики та поведінки прокурорів ознайомився 16 червня 2017 року.</w:t>
      </w:r>
    </w:p>
    <w:p w14:paraId="5D4DA5DD"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Характеризується позитивно. Дисциплінарних стягнень не має. Неодноразово заохочувався керівником обласної прокуратури та Генеральним прокурором.</w:t>
      </w:r>
    </w:p>
    <w:p w14:paraId="06E1090C"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0"/>
          <w:szCs w:val="20"/>
        </w:rPr>
        <w:t> </w:t>
      </w:r>
    </w:p>
    <w:p w14:paraId="0224CB35" w14:textId="77777777" w:rsidR="00BA3F73" w:rsidRPr="00BA3F73" w:rsidRDefault="00BA3F73" w:rsidP="00BA3F73">
      <w:pPr>
        <w:shd w:val="clear" w:color="auto" w:fill="FCFCFC"/>
        <w:ind w:right="140"/>
        <w:jc w:val="both"/>
        <w:rPr>
          <w:rFonts w:ascii="Times New Roman" w:hAnsi="Times New Roman" w:cs="Times New Roman"/>
          <w:color w:val="363636"/>
        </w:rPr>
      </w:pPr>
      <w:r w:rsidRPr="00BA3F73">
        <w:rPr>
          <w:rFonts w:ascii="Times New Roman" w:hAnsi="Times New Roman" w:cs="Times New Roman"/>
          <w:b/>
          <w:bCs/>
          <w:color w:val="363636"/>
          <w:sz w:val="28"/>
          <w:szCs w:val="28"/>
        </w:rPr>
        <w:t>2.</w:t>
      </w:r>
      <w:r w:rsidRPr="00BA3F73">
        <w:rPr>
          <w:rFonts w:ascii="Times New Roman" w:hAnsi="Times New Roman" w:cs="Times New Roman"/>
          <w:b/>
          <w:bCs/>
          <w:color w:val="363636"/>
          <w:sz w:val="28"/>
          <w:szCs w:val="28"/>
          <w:lang w:val="ru-RU"/>
        </w:rPr>
        <w:t> </w:t>
      </w:r>
      <w:r w:rsidRPr="00BA3F73">
        <w:rPr>
          <w:rFonts w:ascii="Times New Roman" w:hAnsi="Times New Roman" w:cs="Times New Roman"/>
          <w:b/>
          <w:bCs/>
          <w:color w:val="363636"/>
          <w:sz w:val="28"/>
          <w:szCs w:val="28"/>
        </w:rPr>
        <w:t>Відомості щодо етапів дисциплінарного провадження</w:t>
      </w:r>
    </w:p>
    <w:p w14:paraId="58946C6C" w14:textId="77777777" w:rsidR="00BA3F73" w:rsidRPr="00BA3F73" w:rsidRDefault="00BA3F73" w:rsidP="00BA3F73">
      <w:pPr>
        <w:shd w:val="clear" w:color="auto" w:fill="FCFCFC"/>
        <w:ind w:right="140" w:firstLine="709"/>
        <w:jc w:val="both"/>
        <w:rPr>
          <w:rFonts w:ascii="Times New Roman" w:hAnsi="Times New Roman" w:cs="Times New Roman"/>
          <w:color w:val="363636"/>
        </w:rPr>
      </w:pPr>
      <w:r w:rsidRPr="00BA3F73">
        <w:rPr>
          <w:rFonts w:ascii="Times New Roman" w:hAnsi="Times New Roman" w:cs="Times New Roman"/>
          <w:b/>
          <w:bCs/>
          <w:color w:val="363636"/>
          <w:sz w:val="20"/>
          <w:szCs w:val="20"/>
        </w:rPr>
        <w:t> </w:t>
      </w:r>
    </w:p>
    <w:p w14:paraId="51103F9B" w14:textId="77777777" w:rsidR="00BA3F73" w:rsidRPr="00BA3F73" w:rsidRDefault="00BA3F73" w:rsidP="00BA3F73">
      <w:pPr>
        <w:shd w:val="clear" w:color="auto" w:fill="FCFCFC"/>
        <w:ind w:right="140" w:firstLine="709"/>
        <w:jc w:val="both"/>
        <w:rPr>
          <w:rFonts w:ascii="Times New Roman" w:hAnsi="Times New Roman" w:cs="Times New Roman"/>
          <w:color w:val="363636"/>
        </w:rPr>
      </w:pPr>
      <w:r w:rsidRPr="00BA3F73">
        <w:rPr>
          <w:rFonts w:ascii="Times New Roman" w:hAnsi="Times New Roman" w:cs="Times New Roman"/>
          <w:color w:val="363636"/>
          <w:sz w:val="28"/>
          <w:szCs w:val="28"/>
        </w:rPr>
        <w:lastRenderedPageBreak/>
        <w:t>До Кваліфікаційно-дисциплінарної комісії прокурорів (далі – Комісія)      16 липня 2025 року надійшла дисциплінарна скарга виконувача обов’язків керівника Генеральної інспекції Офісу Генерального прокурора Дзюби І.І. (далі – скаржник) про вчинення прокурором Черкаської окружної прокуратури Черкаської області </w:t>
      </w:r>
      <w:proofErr w:type="spellStart"/>
      <w:r w:rsidRPr="00BA3F73">
        <w:rPr>
          <w:rFonts w:ascii="Times New Roman" w:hAnsi="Times New Roman" w:cs="Times New Roman"/>
          <w:color w:val="363636"/>
          <w:sz w:val="28"/>
          <w:szCs w:val="28"/>
        </w:rPr>
        <w:t>Замотайлом</w:t>
      </w:r>
      <w:proofErr w:type="spellEnd"/>
      <w:r w:rsidRPr="00BA3F73">
        <w:rPr>
          <w:rFonts w:ascii="Times New Roman" w:hAnsi="Times New Roman" w:cs="Times New Roman"/>
          <w:color w:val="363636"/>
          <w:sz w:val="28"/>
          <w:szCs w:val="28"/>
        </w:rPr>
        <w:t xml:space="preserve"> А.А. (далі – прокурор </w:t>
      </w:r>
      <w:proofErr w:type="spellStart"/>
      <w:r w:rsidRPr="00BA3F73">
        <w:rPr>
          <w:rFonts w:ascii="Times New Roman" w:hAnsi="Times New Roman" w:cs="Times New Roman"/>
          <w:color w:val="363636"/>
          <w:sz w:val="28"/>
          <w:szCs w:val="28"/>
        </w:rPr>
        <w:t>Замотайло</w:t>
      </w:r>
      <w:proofErr w:type="spellEnd"/>
      <w:r w:rsidRPr="00BA3F73">
        <w:rPr>
          <w:rFonts w:ascii="Times New Roman" w:hAnsi="Times New Roman" w:cs="Times New Roman"/>
          <w:color w:val="363636"/>
          <w:sz w:val="28"/>
          <w:szCs w:val="28"/>
        </w:rPr>
        <w:t xml:space="preserve"> А.А.) дисциплінарного проступку, яку автоматизованою системою розподіллено члену Комісії </w:t>
      </w:r>
      <w:proofErr w:type="spellStart"/>
      <w:r w:rsidRPr="00BA3F73">
        <w:rPr>
          <w:rFonts w:ascii="Times New Roman" w:hAnsi="Times New Roman" w:cs="Times New Roman"/>
          <w:color w:val="363636"/>
          <w:sz w:val="28"/>
          <w:szCs w:val="28"/>
        </w:rPr>
        <w:t>Куриленку</w:t>
      </w:r>
      <w:proofErr w:type="spellEnd"/>
      <w:r w:rsidRPr="00BA3F73">
        <w:rPr>
          <w:rFonts w:ascii="Times New Roman" w:hAnsi="Times New Roman" w:cs="Times New Roman"/>
          <w:color w:val="363636"/>
          <w:sz w:val="28"/>
          <w:szCs w:val="28"/>
        </w:rPr>
        <w:t xml:space="preserve"> Д.В. За результатами її розгляду ним 28 липня 2025 року прийнято рішення про відкриття дисциплінарного провадження № 07/3/2-558дс-179дп-25.</w:t>
      </w:r>
    </w:p>
    <w:p w14:paraId="7764FC04" w14:textId="77777777" w:rsidR="00BA3F73" w:rsidRPr="00BA3F73" w:rsidRDefault="00BA3F73" w:rsidP="00BA3F73">
      <w:pPr>
        <w:shd w:val="clear" w:color="auto" w:fill="FCFCFC"/>
        <w:ind w:right="140" w:firstLine="709"/>
        <w:jc w:val="both"/>
        <w:rPr>
          <w:rFonts w:ascii="Times New Roman" w:hAnsi="Times New Roman" w:cs="Times New Roman"/>
          <w:color w:val="363636"/>
        </w:rPr>
      </w:pPr>
      <w:r w:rsidRPr="00BA3F73">
        <w:rPr>
          <w:rFonts w:ascii="Times New Roman" w:hAnsi="Times New Roman" w:cs="Times New Roman"/>
          <w:color w:val="363636"/>
          <w:sz w:val="28"/>
          <w:szCs w:val="28"/>
        </w:rPr>
        <w:t xml:space="preserve">Рішенням Комісії від 10 вересня 2025 року № 195дп-25 строк перевірки відомостей про наявність підстав для притягнення прокурора </w:t>
      </w:r>
      <w:proofErr w:type="spellStart"/>
      <w:r w:rsidRPr="00BA3F73">
        <w:rPr>
          <w:rFonts w:ascii="Times New Roman" w:hAnsi="Times New Roman" w:cs="Times New Roman"/>
          <w:color w:val="363636"/>
          <w:sz w:val="28"/>
          <w:szCs w:val="28"/>
        </w:rPr>
        <w:t>Замотайла</w:t>
      </w:r>
      <w:proofErr w:type="spellEnd"/>
      <w:r w:rsidRPr="00BA3F73">
        <w:rPr>
          <w:rFonts w:ascii="Times New Roman" w:hAnsi="Times New Roman" w:cs="Times New Roman"/>
          <w:color w:val="363636"/>
          <w:sz w:val="28"/>
          <w:szCs w:val="28"/>
        </w:rPr>
        <w:t xml:space="preserve"> А.А. до дисциплінарної відповідальності у дисциплінарному провадженні № 07/3/2-558дс-179дп-25 продовжено на один місяць.</w:t>
      </w:r>
    </w:p>
    <w:p w14:paraId="78251611" w14:textId="77777777" w:rsidR="00BA3F73" w:rsidRPr="00BA3F73" w:rsidRDefault="00BA3F73" w:rsidP="00BA3F73">
      <w:pPr>
        <w:shd w:val="clear" w:color="auto" w:fill="FCFCFC"/>
        <w:ind w:right="140" w:firstLine="709"/>
        <w:jc w:val="both"/>
        <w:rPr>
          <w:rFonts w:ascii="Times New Roman" w:hAnsi="Times New Roman" w:cs="Times New Roman"/>
          <w:color w:val="363636"/>
        </w:rPr>
      </w:pPr>
      <w:r w:rsidRPr="00BA3F73">
        <w:rPr>
          <w:rFonts w:ascii="Times New Roman" w:hAnsi="Times New Roman" w:cs="Times New Roman"/>
          <w:color w:val="363636"/>
          <w:sz w:val="28"/>
          <w:szCs w:val="28"/>
        </w:rPr>
        <w:t xml:space="preserve">За результатами перевірки членом Комісії </w:t>
      </w:r>
      <w:proofErr w:type="spellStart"/>
      <w:r w:rsidRPr="00BA3F73">
        <w:rPr>
          <w:rFonts w:ascii="Times New Roman" w:hAnsi="Times New Roman" w:cs="Times New Roman"/>
          <w:color w:val="363636"/>
          <w:sz w:val="28"/>
          <w:szCs w:val="28"/>
        </w:rPr>
        <w:t>Куриленком</w:t>
      </w:r>
      <w:proofErr w:type="spellEnd"/>
      <w:r w:rsidRPr="00BA3F73">
        <w:rPr>
          <w:rFonts w:ascii="Times New Roman" w:hAnsi="Times New Roman" w:cs="Times New Roman"/>
          <w:color w:val="363636"/>
          <w:sz w:val="28"/>
          <w:szCs w:val="28"/>
        </w:rPr>
        <w:t xml:space="preserve"> Д.В. 27 жовтня 2025 року складено висновок про відсутність дисциплінарного проступку в діях прокурора </w:t>
      </w:r>
      <w:proofErr w:type="spellStart"/>
      <w:r w:rsidRPr="00BA3F73">
        <w:rPr>
          <w:rFonts w:ascii="Times New Roman" w:hAnsi="Times New Roman" w:cs="Times New Roman"/>
          <w:color w:val="363636"/>
          <w:sz w:val="28"/>
          <w:szCs w:val="28"/>
        </w:rPr>
        <w:t>Замотайла</w:t>
      </w:r>
      <w:proofErr w:type="spellEnd"/>
      <w:r w:rsidRPr="00BA3F73">
        <w:rPr>
          <w:rFonts w:ascii="Times New Roman" w:hAnsi="Times New Roman" w:cs="Times New Roman"/>
          <w:color w:val="363636"/>
          <w:sz w:val="28"/>
          <w:szCs w:val="28"/>
        </w:rPr>
        <w:t xml:space="preserve"> А.А., який разом з матеріалами дисциплінарного провадження передано на розгляд Комісії.</w:t>
      </w:r>
    </w:p>
    <w:p w14:paraId="41CC8AAE" w14:textId="77777777" w:rsidR="00BA3F73" w:rsidRPr="00BA3F73" w:rsidRDefault="00BA3F73" w:rsidP="00BA3F73">
      <w:pPr>
        <w:shd w:val="clear" w:color="auto" w:fill="FCFCFC"/>
        <w:ind w:firstLine="709"/>
        <w:jc w:val="both"/>
        <w:rPr>
          <w:rFonts w:ascii="Times New Roman" w:hAnsi="Times New Roman" w:cs="Times New Roman"/>
          <w:color w:val="363636"/>
        </w:rPr>
      </w:pPr>
      <w:proofErr w:type="spellStart"/>
      <w:r w:rsidRPr="00BA3F73">
        <w:rPr>
          <w:rFonts w:ascii="Times New Roman" w:hAnsi="Times New Roman" w:cs="Times New Roman"/>
          <w:color w:val="363636"/>
          <w:sz w:val="28"/>
          <w:szCs w:val="28"/>
          <w:lang w:val="ru-RU"/>
        </w:rPr>
        <w:t>Скаржника</w:t>
      </w:r>
      <w:proofErr w:type="spellEnd"/>
      <w:r w:rsidRPr="00BA3F73">
        <w:rPr>
          <w:rFonts w:ascii="Times New Roman" w:hAnsi="Times New Roman" w:cs="Times New Roman"/>
          <w:color w:val="363636"/>
          <w:sz w:val="28"/>
          <w:szCs w:val="28"/>
          <w:lang w:val="ru-RU"/>
        </w:rPr>
        <w:t xml:space="preserve"> та прокурора </w:t>
      </w:r>
      <w:proofErr w:type="spellStart"/>
      <w:r w:rsidRPr="00BA3F73">
        <w:rPr>
          <w:rFonts w:ascii="Times New Roman" w:hAnsi="Times New Roman" w:cs="Times New Roman"/>
          <w:color w:val="363636"/>
          <w:sz w:val="28"/>
          <w:szCs w:val="28"/>
        </w:rPr>
        <w:t>Замотайла</w:t>
      </w:r>
      <w:proofErr w:type="spellEnd"/>
      <w:r w:rsidRPr="00BA3F73">
        <w:rPr>
          <w:rFonts w:ascii="Times New Roman" w:hAnsi="Times New Roman" w:cs="Times New Roman"/>
          <w:color w:val="363636"/>
          <w:sz w:val="28"/>
          <w:szCs w:val="28"/>
        </w:rPr>
        <w:t xml:space="preserve"> А.А.</w:t>
      </w:r>
      <w:r w:rsidRPr="00BA3F73">
        <w:rPr>
          <w:rFonts w:ascii="Times New Roman" w:hAnsi="Times New Roman" w:cs="Times New Roman"/>
          <w:color w:val="363636"/>
          <w:sz w:val="28"/>
          <w:szCs w:val="28"/>
          <w:lang w:val="ru-RU"/>
        </w:rPr>
        <w:t> </w:t>
      </w:r>
      <w:proofErr w:type="spellStart"/>
      <w:r w:rsidRPr="00BA3F73">
        <w:rPr>
          <w:rFonts w:ascii="Times New Roman" w:hAnsi="Times New Roman" w:cs="Times New Roman"/>
          <w:color w:val="363636"/>
          <w:sz w:val="28"/>
          <w:szCs w:val="28"/>
          <w:lang w:val="ru-RU"/>
        </w:rPr>
        <w:t>своєчасно</w:t>
      </w:r>
      <w:proofErr w:type="spellEnd"/>
      <w:r w:rsidRPr="00BA3F73">
        <w:rPr>
          <w:rFonts w:ascii="Times New Roman" w:hAnsi="Times New Roman" w:cs="Times New Roman"/>
          <w:color w:val="363636"/>
          <w:sz w:val="28"/>
          <w:szCs w:val="28"/>
          <w:lang w:val="ru-RU"/>
        </w:rPr>
        <w:t xml:space="preserve"> та </w:t>
      </w:r>
      <w:proofErr w:type="spellStart"/>
      <w:r w:rsidRPr="00BA3F73">
        <w:rPr>
          <w:rFonts w:ascii="Times New Roman" w:hAnsi="Times New Roman" w:cs="Times New Roman"/>
          <w:color w:val="363636"/>
          <w:sz w:val="28"/>
          <w:szCs w:val="28"/>
          <w:lang w:val="ru-RU"/>
        </w:rPr>
        <w:t>належним</w:t>
      </w:r>
      <w:proofErr w:type="spellEnd"/>
      <w:r w:rsidRPr="00BA3F73">
        <w:rPr>
          <w:rFonts w:ascii="Times New Roman" w:hAnsi="Times New Roman" w:cs="Times New Roman"/>
          <w:color w:val="363636"/>
          <w:sz w:val="28"/>
          <w:szCs w:val="28"/>
          <w:lang w:val="ru-RU"/>
        </w:rPr>
        <w:t xml:space="preserve"> чином </w:t>
      </w:r>
      <w:proofErr w:type="spellStart"/>
      <w:r w:rsidRPr="00BA3F73">
        <w:rPr>
          <w:rFonts w:ascii="Times New Roman" w:hAnsi="Times New Roman" w:cs="Times New Roman"/>
          <w:color w:val="363636"/>
          <w:sz w:val="28"/>
          <w:szCs w:val="28"/>
          <w:lang w:val="ru-RU"/>
        </w:rPr>
        <w:t>повідомлено</w:t>
      </w:r>
      <w:proofErr w:type="spellEnd"/>
      <w:r w:rsidRPr="00BA3F73">
        <w:rPr>
          <w:rFonts w:ascii="Times New Roman" w:hAnsi="Times New Roman" w:cs="Times New Roman"/>
          <w:color w:val="363636"/>
          <w:sz w:val="28"/>
          <w:szCs w:val="28"/>
          <w:lang w:val="ru-RU"/>
        </w:rPr>
        <w:t xml:space="preserve"> про час і </w:t>
      </w:r>
      <w:proofErr w:type="spellStart"/>
      <w:r w:rsidRPr="00BA3F73">
        <w:rPr>
          <w:rFonts w:ascii="Times New Roman" w:hAnsi="Times New Roman" w:cs="Times New Roman"/>
          <w:color w:val="363636"/>
          <w:sz w:val="28"/>
          <w:szCs w:val="28"/>
          <w:lang w:val="ru-RU"/>
        </w:rPr>
        <w:t>місце</w:t>
      </w:r>
      <w:proofErr w:type="spellEnd"/>
      <w:r w:rsidRPr="00BA3F73">
        <w:rPr>
          <w:rFonts w:ascii="Times New Roman" w:hAnsi="Times New Roman" w:cs="Times New Roman"/>
          <w:color w:val="363636"/>
          <w:sz w:val="28"/>
          <w:szCs w:val="28"/>
          <w:lang w:val="ru-RU"/>
        </w:rPr>
        <w:t xml:space="preserve"> </w:t>
      </w:r>
      <w:proofErr w:type="spellStart"/>
      <w:r w:rsidRPr="00BA3F73">
        <w:rPr>
          <w:rFonts w:ascii="Times New Roman" w:hAnsi="Times New Roman" w:cs="Times New Roman"/>
          <w:color w:val="363636"/>
          <w:sz w:val="28"/>
          <w:szCs w:val="28"/>
          <w:lang w:val="ru-RU"/>
        </w:rPr>
        <w:t>проведення</w:t>
      </w:r>
      <w:proofErr w:type="spellEnd"/>
      <w:r w:rsidRPr="00BA3F73">
        <w:rPr>
          <w:rFonts w:ascii="Times New Roman" w:hAnsi="Times New Roman" w:cs="Times New Roman"/>
          <w:color w:val="363636"/>
          <w:sz w:val="28"/>
          <w:szCs w:val="28"/>
          <w:lang w:val="ru-RU"/>
        </w:rPr>
        <w:t xml:space="preserve"> </w:t>
      </w:r>
      <w:proofErr w:type="spellStart"/>
      <w:r w:rsidRPr="00BA3F73">
        <w:rPr>
          <w:rFonts w:ascii="Times New Roman" w:hAnsi="Times New Roman" w:cs="Times New Roman"/>
          <w:color w:val="363636"/>
          <w:sz w:val="28"/>
          <w:szCs w:val="28"/>
          <w:lang w:val="ru-RU"/>
        </w:rPr>
        <w:t>засідання</w:t>
      </w:r>
      <w:proofErr w:type="spellEnd"/>
      <w:r w:rsidRPr="00BA3F73">
        <w:rPr>
          <w:rFonts w:ascii="Times New Roman" w:hAnsi="Times New Roman" w:cs="Times New Roman"/>
          <w:color w:val="363636"/>
          <w:sz w:val="28"/>
          <w:szCs w:val="28"/>
          <w:lang w:val="ru-RU"/>
        </w:rPr>
        <w:t xml:space="preserve"> </w:t>
      </w:r>
      <w:proofErr w:type="spellStart"/>
      <w:r w:rsidRPr="00BA3F73">
        <w:rPr>
          <w:rFonts w:ascii="Times New Roman" w:hAnsi="Times New Roman" w:cs="Times New Roman"/>
          <w:color w:val="363636"/>
          <w:sz w:val="28"/>
          <w:szCs w:val="28"/>
          <w:lang w:val="ru-RU"/>
        </w:rPr>
        <w:t>Комісії</w:t>
      </w:r>
      <w:proofErr w:type="spellEnd"/>
      <w:r w:rsidRPr="00BA3F73">
        <w:rPr>
          <w:rFonts w:ascii="Times New Roman" w:hAnsi="Times New Roman" w:cs="Times New Roman"/>
          <w:color w:val="363636"/>
          <w:sz w:val="28"/>
          <w:szCs w:val="28"/>
          <w:lang w:val="ru-RU"/>
        </w:rPr>
        <w:t>.</w:t>
      </w:r>
    </w:p>
    <w:p w14:paraId="5EF0FC77"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 xml:space="preserve">У засіданні Комісії взяли участь представники скаржника – начальник відділу службових розслідувань управління реалізації роботи з питань внутрішньої безпеки Генеральної інспекції Офісу Генерального прокурора  ОСОБА-1 та прокурор цього відділу ОСОБА-2, які після ознайомлення з матеріалами дисциплінарного провадження погодилися з висновком члена Комісії </w:t>
      </w:r>
      <w:proofErr w:type="spellStart"/>
      <w:r w:rsidRPr="00BA3F73">
        <w:rPr>
          <w:rFonts w:ascii="Times New Roman" w:hAnsi="Times New Roman" w:cs="Times New Roman"/>
          <w:color w:val="363636"/>
          <w:sz w:val="28"/>
          <w:szCs w:val="28"/>
        </w:rPr>
        <w:t>Куриленка</w:t>
      </w:r>
      <w:proofErr w:type="spellEnd"/>
      <w:r w:rsidRPr="00BA3F73">
        <w:rPr>
          <w:rFonts w:ascii="Times New Roman" w:hAnsi="Times New Roman" w:cs="Times New Roman"/>
          <w:color w:val="363636"/>
          <w:sz w:val="28"/>
          <w:szCs w:val="28"/>
        </w:rPr>
        <w:t xml:space="preserve"> Д.В. про відсутність підстав для притягнення прокурора </w:t>
      </w:r>
      <w:proofErr w:type="spellStart"/>
      <w:r w:rsidRPr="00BA3F73">
        <w:rPr>
          <w:rFonts w:ascii="Times New Roman" w:hAnsi="Times New Roman" w:cs="Times New Roman"/>
          <w:color w:val="363636"/>
          <w:sz w:val="28"/>
          <w:szCs w:val="28"/>
        </w:rPr>
        <w:t>Замотайла</w:t>
      </w:r>
      <w:proofErr w:type="spellEnd"/>
      <w:r w:rsidRPr="00BA3F73">
        <w:rPr>
          <w:rFonts w:ascii="Times New Roman" w:hAnsi="Times New Roman" w:cs="Times New Roman"/>
          <w:color w:val="363636"/>
          <w:sz w:val="28"/>
          <w:szCs w:val="28"/>
        </w:rPr>
        <w:t xml:space="preserve"> А.А. до дисциплінарної відповідальності.</w:t>
      </w:r>
    </w:p>
    <w:p w14:paraId="5E125777"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 xml:space="preserve">Присутній на засіданні Комісії прокурор </w:t>
      </w:r>
      <w:proofErr w:type="spellStart"/>
      <w:r w:rsidRPr="00BA3F73">
        <w:rPr>
          <w:rFonts w:ascii="Times New Roman" w:hAnsi="Times New Roman" w:cs="Times New Roman"/>
          <w:color w:val="363636"/>
          <w:sz w:val="28"/>
          <w:szCs w:val="28"/>
        </w:rPr>
        <w:t>Замотайло</w:t>
      </w:r>
      <w:proofErr w:type="spellEnd"/>
      <w:r w:rsidRPr="00BA3F73">
        <w:rPr>
          <w:rFonts w:ascii="Times New Roman" w:hAnsi="Times New Roman" w:cs="Times New Roman"/>
          <w:color w:val="363636"/>
          <w:sz w:val="28"/>
          <w:szCs w:val="28"/>
        </w:rPr>
        <w:t xml:space="preserve"> А.А. підтвердив свої пояснення, надані під час дисциплінарного провадження, зазначив про відсутність підстав для притягнення його до дисциплінарної відповідальності та необхідності закриття дисциплінарного провадження.</w:t>
      </w:r>
    </w:p>
    <w:p w14:paraId="00B26233" w14:textId="77777777" w:rsidR="00BA3F73" w:rsidRPr="00BA3F73" w:rsidRDefault="00BA3F73" w:rsidP="00BA3F73">
      <w:pPr>
        <w:shd w:val="clear" w:color="auto" w:fill="FCFCFC"/>
        <w:ind w:right="140"/>
        <w:jc w:val="both"/>
        <w:rPr>
          <w:rFonts w:ascii="Times New Roman" w:hAnsi="Times New Roman" w:cs="Times New Roman"/>
          <w:color w:val="363636"/>
        </w:rPr>
      </w:pPr>
      <w:r w:rsidRPr="00BA3F73">
        <w:rPr>
          <w:rFonts w:ascii="Times New Roman" w:hAnsi="Times New Roman" w:cs="Times New Roman"/>
          <w:b/>
          <w:bCs/>
          <w:color w:val="363636"/>
          <w:sz w:val="28"/>
          <w:szCs w:val="28"/>
        </w:rPr>
        <w:t>3.</w:t>
      </w:r>
      <w:r w:rsidRPr="00BA3F73">
        <w:rPr>
          <w:rFonts w:ascii="Times New Roman" w:hAnsi="Times New Roman" w:cs="Times New Roman"/>
          <w:b/>
          <w:bCs/>
          <w:color w:val="363636"/>
          <w:sz w:val="28"/>
          <w:szCs w:val="28"/>
          <w:lang w:val="ru-RU"/>
        </w:rPr>
        <w:t> </w:t>
      </w:r>
      <w:r w:rsidRPr="00BA3F73">
        <w:rPr>
          <w:rFonts w:ascii="Times New Roman" w:hAnsi="Times New Roman" w:cs="Times New Roman"/>
          <w:b/>
          <w:bCs/>
          <w:color w:val="363636"/>
          <w:sz w:val="28"/>
          <w:szCs w:val="28"/>
        </w:rPr>
        <w:t>Зміст дисциплінарної скарги</w:t>
      </w:r>
    </w:p>
    <w:p w14:paraId="566DFC91" w14:textId="77777777" w:rsidR="00BA3F73" w:rsidRPr="00BA3F73" w:rsidRDefault="00BA3F73" w:rsidP="00BA3F73">
      <w:pPr>
        <w:shd w:val="clear" w:color="auto" w:fill="FCFCFC"/>
        <w:ind w:right="140" w:firstLine="709"/>
        <w:jc w:val="both"/>
        <w:rPr>
          <w:rFonts w:ascii="Times New Roman" w:hAnsi="Times New Roman" w:cs="Times New Roman"/>
          <w:color w:val="363636"/>
        </w:rPr>
      </w:pPr>
      <w:r w:rsidRPr="00BA3F73">
        <w:rPr>
          <w:rFonts w:ascii="Times New Roman" w:hAnsi="Times New Roman" w:cs="Times New Roman"/>
          <w:color w:val="363636"/>
          <w:sz w:val="28"/>
          <w:szCs w:val="28"/>
        </w:rPr>
        <w:t>Скаржником  у дисциплінарній скарзі зазначено, що у засобах масової інформації у 2024-2025 роках з’явилися численні повідомлення про видачу медико-соціальними експертними комісіями (далі – МСЕК) довідок щодо встановлення інвалідності працівникам органів прокуратури. Дії прокурорів щодо оформлення інвалідності викликали значний негативний суспільний резонанс, висвітлювались у медіа, чим було завдано шкоди авторитету органів прокуратури.</w:t>
      </w:r>
    </w:p>
    <w:p w14:paraId="547F2FCD" w14:textId="77777777" w:rsidR="00BA3F73" w:rsidRPr="00BA3F73" w:rsidRDefault="00BA3F73" w:rsidP="00BA3F73">
      <w:pPr>
        <w:shd w:val="clear" w:color="auto" w:fill="FCFCFC"/>
        <w:ind w:right="140" w:firstLine="709"/>
        <w:jc w:val="both"/>
        <w:rPr>
          <w:rFonts w:ascii="Times New Roman" w:hAnsi="Times New Roman" w:cs="Times New Roman"/>
          <w:color w:val="363636"/>
        </w:rPr>
      </w:pPr>
      <w:r w:rsidRPr="00BA3F73">
        <w:rPr>
          <w:rFonts w:ascii="Times New Roman" w:hAnsi="Times New Roman" w:cs="Times New Roman"/>
          <w:color w:val="363636"/>
          <w:sz w:val="28"/>
          <w:szCs w:val="28"/>
        </w:rPr>
        <w:lastRenderedPageBreak/>
        <w:t>Крім того, рішенням Ради Національної безпеки і оборони України від        22 жовтня 2024 року «Щодо протидії корупційним та іншим правопорушенням під час встановлення інвалідності посадовим особам державних органів» передбачено вжиття заходів реагування щодо виявлення, розслідування та протидії корупційним й іншим кримінальним правопорушенням під час встановлення інвалідності посадовим особам державних органів.</w:t>
      </w:r>
    </w:p>
    <w:p w14:paraId="2E59AAB5" w14:textId="77777777" w:rsidR="00BA3F73" w:rsidRPr="00BA3F73" w:rsidRDefault="00BA3F73" w:rsidP="00BA3F73">
      <w:pPr>
        <w:shd w:val="clear" w:color="auto" w:fill="FCFCFC"/>
        <w:ind w:right="140" w:firstLine="709"/>
        <w:jc w:val="both"/>
        <w:rPr>
          <w:rFonts w:ascii="Times New Roman" w:hAnsi="Times New Roman" w:cs="Times New Roman"/>
          <w:color w:val="363636"/>
        </w:rPr>
      </w:pPr>
      <w:r w:rsidRPr="00BA3F73">
        <w:rPr>
          <w:rFonts w:ascii="Times New Roman" w:hAnsi="Times New Roman" w:cs="Times New Roman"/>
          <w:color w:val="363636"/>
          <w:sz w:val="28"/>
          <w:szCs w:val="28"/>
        </w:rPr>
        <w:t>Також скаржник вказав, що перевірка правомірності встановлення відповідної групи інвалідності працівникам органів прокуратури  здійснюється у межах досудового розслідування у кримінальному провадженні                                    (конфіденційна інформація) від 21 жовтня 2024 року.</w:t>
      </w:r>
    </w:p>
    <w:p w14:paraId="40F6B66C" w14:textId="77777777" w:rsidR="00BA3F73" w:rsidRPr="00BA3F73" w:rsidRDefault="00BA3F73" w:rsidP="00BA3F73">
      <w:pPr>
        <w:shd w:val="clear" w:color="auto" w:fill="FCFCFC"/>
        <w:ind w:right="140" w:firstLine="709"/>
        <w:jc w:val="both"/>
        <w:rPr>
          <w:rFonts w:ascii="Times New Roman" w:hAnsi="Times New Roman" w:cs="Times New Roman"/>
          <w:color w:val="363636"/>
        </w:rPr>
      </w:pPr>
      <w:proofErr w:type="spellStart"/>
      <w:r w:rsidRPr="00BA3F73">
        <w:rPr>
          <w:rFonts w:ascii="Times New Roman" w:hAnsi="Times New Roman" w:cs="Times New Roman"/>
          <w:color w:val="363636"/>
          <w:sz w:val="28"/>
          <w:szCs w:val="28"/>
        </w:rPr>
        <w:t>Замотайлу</w:t>
      </w:r>
      <w:proofErr w:type="spellEnd"/>
      <w:r w:rsidRPr="00BA3F73">
        <w:rPr>
          <w:rFonts w:ascii="Times New Roman" w:hAnsi="Times New Roman" w:cs="Times New Roman"/>
          <w:color w:val="363636"/>
          <w:sz w:val="28"/>
          <w:szCs w:val="28"/>
        </w:rPr>
        <w:t xml:space="preserve"> А.А. 03 червня 2014 року надано статус особи з інвалідністю та встановлено 3 групу інвалідності, яку надалі продовжено, зокрема востаннє  14 листопада 2016 року рішенням МСЕК № 2 м. Черкаси – йому встановлено 2 групу інвалідності безстроково. За наявності зазначених підстав </w:t>
      </w:r>
      <w:proofErr w:type="spellStart"/>
      <w:r w:rsidRPr="00BA3F73">
        <w:rPr>
          <w:rFonts w:ascii="Times New Roman" w:hAnsi="Times New Roman" w:cs="Times New Roman"/>
          <w:color w:val="363636"/>
          <w:sz w:val="28"/>
          <w:szCs w:val="28"/>
        </w:rPr>
        <w:t>Замотайло</w:t>
      </w:r>
      <w:proofErr w:type="spellEnd"/>
      <w:r w:rsidRPr="00BA3F73">
        <w:rPr>
          <w:rFonts w:ascii="Times New Roman" w:hAnsi="Times New Roman" w:cs="Times New Roman"/>
          <w:color w:val="363636"/>
          <w:sz w:val="28"/>
          <w:szCs w:val="28"/>
        </w:rPr>
        <w:t xml:space="preserve"> А.А. з червня 2014 року отримує пенсію, як особа з інвалідністю.</w:t>
      </w:r>
    </w:p>
    <w:p w14:paraId="53C130D0" w14:textId="77777777" w:rsidR="00BA3F73" w:rsidRPr="00BA3F73" w:rsidRDefault="00BA3F73" w:rsidP="00BA3F73">
      <w:pPr>
        <w:shd w:val="clear" w:color="auto" w:fill="FCFCFC"/>
        <w:ind w:right="140" w:firstLine="709"/>
        <w:jc w:val="both"/>
        <w:rPr>
          <w:rFonts w:ascii="Times New Roman" w:hAnsi="Times New Roman" w:cs="Times New Roman"/>
          <w:color w:val="363636"/>
        </w:rPr>
      </w:pPr>
      <w:r w:rsidRPr="00BA3F73">
        <w:rPr>
          <w:rFonts w:ascii="Times New Roman" w:hAnsi="Times New Roman" w:cs="Times New Roman"/>
          <w:color w:val="363636"/>
          <w:sz w:val="28"/>
          <w:szCs w:val="28"/>
        </w:rPr>
        <w:t xml:space="preserve">Таким чином, отримання </w:t>
      </w:r>
      <w:proofErr w:type="spellStart"/>
      <w:r w:rsidRPr="00BA3F73">
        <w:rPr>
          <w:rFonts w:ascii="Times New Roman" w:hAnsi="Times New Roman" w:cs="Times New Roman"/>
          <w:color w:val="363636"/>
          <w:sz w:val="28"/>
          <w:szCs w:val="28"/>
        </w:rPr>
        <w:t>Замотайлом</w:t>
      </w:r>
      <w:proofErr w:type="spellEnd"/>
      <w:r w:rsidRPr="00BA3F73">
        <w:rPr>
          <w:rFonts w:ascii="Times New Roman" w:hAnsi="Times New Roman" w:cs="Times New Roman"/>
          <w:color w:val="363636"/>
          <w:sz w:val="28"/>
          <w:szCs w:val="28"/>
        </w:rPr>
        <w:t xml:space="preserve"> А.А. статусу особи з інвалідністю  може свідчити про безпідставність її набуття, порушення ним правил прокурорської етики та використання зазначеного статусу на користь своїх приватних інтересів.  </w:t>
      </w:r>
    </w:p>
    <w:p w14:paraId="357A84C3" w14:textId="77777777" w:rsidR="00BA3F73" w:rsidRPr="00BA3F73" w:rsidRDefault="00BA3F73" w:rsidP="00BA3F73">
      <w:pPr>
        <w:shd w:val="clear" w:color="auto" w:fill="FCFCFC"/>
        <w:ind w:right="140" w:firstLine="709"/>
        <w:jc w:val="both"/>
        <w:rPr>
          <w:rFonts w:ascii="Times New Roman" w:hAnsi="Times New Roman" w:cs="Times New Roman"/>
          <w:color w:val="363636"/>
        </w:rPr>
      </w:pPr>
      <w:r w:rsidRPr="00BA3F73">
        <w:rPr>
          <w:rFonts w:ascii="Times New Roman" w:hAnsi="Times New Roman" w:cs="Times New Roman"/>
          <w:color w:val="363636"/>
          <w:spacing w:val="-2"/>
          <w:sz w:val="28"/>
          <w:szCs w:val="28"/>
        </w:rPr>
        <w:t xml:space="preserve">За таких обставин скаржник вважав, що в діях прокурора </w:t>
      </w:r>
      <w:proofErr w:type="spellStart"/>
      <w:r w:rsidRPr="00BA3F73">
        <w:rPr>
          <w:rFonts w:ascii="Times New Roman" w:hAnsi="Times New Roman" w:cs="Times New Roman"/>
          <w:color w:val="363636"/>
          <w:spacing w:val="-2"/>
          <w:sz w:val="28"/>
          <w:szCs w:val="28"/>
        </w:rPr>
        <w:t>Замотайла</w:t>
      </w:r>
      <w:proofErr w:type="spellEnd"/>
      <w:r w:rsidRPr="00BA3F73">
        <w:rPr>
          <w:rFonts w:ascii="Times New Roman" w:hAnsi="Times New Roman" w:cs="Times New Roman"/>
          <w:color w:val="363636"/>
          <w:spacing w:val="-2"/>
          <w:sz w:val="28"/>
          <w:szCs w:val="28"/>
        </w:rPr>
        <w:t xml:space="preserve"> А.А.  вбачаються ознаки дисциплінарного проступку, передбаченого пунктами 5, 6 частини першої статті 43 Закону України «Про прокуратуру» (далі – Закон № 1697-VII) – </w:t>
      </w:r>
      <w:r w:rsidRPr="00BA3F73">
        <w:rPr>
          <w:rFonts w:ascii="Times New Roman" w:hAnsi="Times New Roman" w:cs="Times New Roman"/>
          <w:color w:val="363636"/>
          <w:sz w:val="28"/>
          <w:szCs w:val="28"/>
        </w:rPr>
        <w:t>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38440794" w14:textId="77777777" w:rsidR="00BA3F73" w:rsidRPr="00BA3F73" w:rsidRDefault="00BA3F73" w:rsidP="00BA3F73">
      <w:pPr>
        <w:shd w:val="clear" w:color="auto" w:fill="FCFCFC"/>
        <w:spacing w:beforeAutospacing="1" w:afterAutospacing="1"/>
        <w:jc w:val="both"/>
        <w:rPr>
          <w:rFonts w:ascii="Times New Roman" w:hAnsi="Times New Roman" w:cs="Times New Roman"/>
          <w:color w:val="363636"/>
        </w:rPr>
      </w:pPr>
      <w:r w:rsidRPr="00BA3F73">
        <w:rPr>
          <w:rFonts w:ascii="Times New Roman" w:hAnsi="Times New Roman" w:cs="Times New Roman"/>
          <w:b/>
          <w:bCs/>
          <w:color w:val="363636"/>
          <w:sz w:val="28"/>
          <w:szCs w:val="28"/>
        </w:rPr>
        <w:t>4. Обставини, встановлені під час дисциплінарного провадження</w:t>
      </w:r>
    </w:p>
    <w:p w14:paraId="24E39155" w14:textId="77777777" w:rsidR="00BA3F73" w:rsidRPr="00BA3F73" w:rsidRDefault="00BA3F73" w:rsidP="00BA3F73">
      <w:pPr>
        <w:shd w:val="clear" w:color="auto" w:fill="FCFCFC"/>
        <w:ind w:right="140" w:firstLine="709"/>
        <w:jc w:val="both"/>
        <w:rPr>
          <w:rFonts w:ascii="Times New Roman" w:hAnsi="Times New Roman" w:cs="Times New Roman"/>
          <w:color w:val="363636"/>
        </w:rPr>
      </w:pPr>
      <w:r w:rsidRPr="00BA3F73">
        <w:rPr>
          <w:rFonts w:ascii="Times New Roman" w:hAnsi="Times New Roman" w:cs="Times New Roman"/>
          <w:color w:val="363636"/>
          <w:sz w:val="28"/>
          <w:szCs w:val="28"/>
        </w:rPr>
        <w:t xml:space="preserve">Заслухавши доповідача – члена Комісії </w:t>
      </w:r>
      <w:proofErr w:type="spellStart"/>
      <w:r w:rsidRPr="00BA3F73">
        <w:rPr>
          <w:rFonts w:ascii="Times New Roman" w:hAnsi="Times New Roman" w:cs="Times New Roman"/>
          <w:color w:val="363636"/>
          <w:sz w:val="28"/>
          <w:szCs w:val="28"/>
        </w:rPr>
        <w:t>Куриленка</w:t>
      </w:r>
      <w:proofErr w:type="spellEnd"/>
      <w:r w:rsidRPr="00BA3F73">
        <w:rPr>
          <w:rFonts w:ascii="Times New Roman" w:hAnsi="Times New Roman" w:cs="Times New Roman"/>
          <w:color w:val="363636"/>
          <w:sz w:val="28"/>
          <w:szCs w:val="28"/>
        </w:rPr>
        <w:t xml:space="preserve"> Д.В., прокурора </w:t>
      </w:r>
      <w:proofErr w:type="spellStart"/>
      <w:r w:rsidRPr="00BA3F73">
        <w:rPr>
          <w:rFonts w:ascii="Times New Roman" w:hAnsi="Times New Roman" w:cs="Times New Roman"/>
          <w:color w:val="363636"/>
          <w:sz w:val="28"/>
          <w:szCs w:val="28"/>
        </w:rPr>
        <w:t>Замотайла</w:t>
      </w:r>
      <w:proofErr w:type="spellEnd"/>
      <w:r w:rsidRPr="00BA3F73">
        <w:rPr>
          <w:rFonts w:ascii="Times New Roman" w:hAnsi="Times New Roman" w:cs="Times New Roman"/>
          <w:color w:val="363636"/>
          <w:sz w:val="28"/>
          <w:szCs w:val="28"/>
        </w:rPr>
        <w:t xml:space="preserve"> А.А., представників скаржника ОСОБА-1 та ОСОБА-2, вивчивши висновок, дослідивши матеріали перевірки Комісією встановлено таке.</w:t>
      </w:r>
    </w:p>
    <w:p w14:paraId="494B382E"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У жовтні 2024 року в засобах масової інформації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65B70F6E"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Спростовані або сумнівні рішення МСЕК супроводжувалися звинуваченнями у корупційних схемах і фальсифікаціях медичної документації.</w:t>
      </w:r>
    </w:p>
    <w:p w14:paraId="3AD7DD2E"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lastRenderedPageBreak/>
        <w:t>У засобах масової інформації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коштом Державного бюджету України.</w:t>
      </w:r>
    </w:p>
    <w:p w14:paraId="064D0EF9"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В органах прокуратури також було виявлено непропорційно велику кількість випадків встановлення інвалідності за підозрілих обставин.</w:t>
      </w:r>
    </w:p>
    <w:p w14:paraId="55441117"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 xml:space="preserve">Суспільний резонанс щодо системності вказаних правопорушень, зокрема масштабного встановлення фіктивних </w:t>
      </w:r>
      <w:proofErr w:type="spellStart"/>
      <w:r w:rsidRPr="00BA3F73">
        <w:rPr>
          <w:rFonts w:ascii="Times New Roman" w:hAnsi="Times New Roman" w:cs="Times New Roman"/>
          <w:color w:val="363636"/>
          <w:sz w:val="28"/>
          <w:szCs w:val="28"/>
        </w:rPr>
        <w:t>інвалідностей</w:t>
      </w:r>
      <w:proofErr w:type="spellEnd"/>
      <w:r w:rsidRPr="00BA3F73">
        <w:rPr>
          <w:rFonts w:ascii="Times New Roman" w:hAnsi="Times New Roman" w:cs="Times New Roman"/>
          <w:color w:val="363636"/>
          <w:sz w:val="28"/>
          <w:szCs w:val="28"/>
        </w:rPr>
        <w:t xml:space="preserve"> прокурорам Хмельницької, Черкаської та інших регіонах, сприяв зосередженню уваги громадськості на цій проблематиці.</w:t>
      </w:r>
    </w:p>
    <w:p w14:paraId="2F5086C2"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3F4E8D6E"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43947D57"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32995E47"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 xml:space="preserve">У зв’язку з цим скаржником до Комісії надіслано дисциплінарну скаргу про можливе вчинення прокурором </w:t>
      </w:r>
      <w:proofErr w:type="spellStart"/>
      <w:r w:rsidRPr="00BA3F73">
        <w:rPr>
          <w:rFonts w:ascii="Times New Roman" w:hAnsi="Times New Roman" w:cs="Times New Roman"/>
          <w:color w:val="363636"/>
          <w:sz w:val="28"/>
          <w:szCs w:val="28"/>
        </w:rPr>
        <w:t>Замотайлом</w:t>
      </w:r>
      <w:proofErr w:type="spellEnd"/>
      <w:r w:rsidRPr="00BA3F73">
        <w:rPr>
          <w:rFonts w:ascii="Times New Roman" w:hAnsi="Times New Roman" w:cs="Times New Roman"/>
          <w:color w:val="363636"/>
          <w:sz w:val="28"/>
          <w:szCs w:val="28"/>
        </w:rPr>
        <w:t xml:space="preserve"> А.А. дисциплінарного проступку.</w:t>
      </w:r>
    </w:p>
    <w:p w14:paraId="40C2A44E"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За наявною в Черкаській обласній прокуратурі інформацією,</w:t>
      </w:r>
      <w:r w:rsidRPr="00BA3F73">
        <w:rPr>
          <w:rFonts w:ascii="Times New Roman" w:hAnsi="Times New Roman" w:cs="Times New Roman"/>
          <w:color w:val="363636"/>
          <w:sz w:val="28"/>
          <w:szCs w:val="28"/>
        </w:rPr>
        <w:br/>
      </w:r>
      <w:proofErr w:type="spellStart"/>
      <w:r w:rsidRPr="00BA3F73">
        <w:rPr>
          <w:rFonts w:ascii="Times New Roman" w:hAnsi="Times New Roman" w:cs="Times New Roman"/>
          <w:color w:val="363636"/>
          <w:sz w:val="28"/>
          <w:szCs w:val="28"/>
        </w:rPr>
        <w:t>Замотайло</w:t>
      </w:r>
      <w:proofErr w:type="spellEnd"/>
      <w:r w:rsidRPr="00BA3F73">
        <w:rPr>
          <w:rFonts w:ascii="Times New Roman" w:hAnsi="Times New Roman" w:cs="Times New Roman"/>
          <w:color w:val="363636"/>
          <w:sz w:val="28"/>
          <w:szCs w:val="28"/>
        </w:rPr>
        <w:t xml:space="preserve"> А.А. є військовозобов’язаним та 20 січня 2025 року військово-лікарською комісією визнаний придатним до військової служби  у військових частинах  забезпечення, ТЦК та СП навчальних центрах, закладах (установах), медичних підрозділах, підрозділах логістики, зв’язку, оперативного забезпечення, охорони.</w:t>
      </w:r>
    </w:p>
    <w:p w14:paraId="06262E5D"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lastRenderedPageBreak/>
        <w:t xml:space="preserve">Згідно з інформацією відділу фінансування та бухгалтерського обліку обласної прокуратури встановлено, що інформація з приводу користування </w:t>
      </w:r>
      <w:proofErr w:type="spellStart"/>
      <w:r w:rsidRPr="00BA3F73">
        <w:rPr>
          <w:rFonts w:ascii="Times New Roman" w:hAnsi="Times New Roman" w:cs="Times New Roman"/>
          <w:color w:val="363636"/>
          <w:sz w:val="28"/>
          <w:szCs w:val="28"/>
        </w:rPr>
        <w:t>Замотайлом</w:t>
      </w:r>
      <w:proofErr w:type="spellEnd"/>
      <w:r w:rsidRPr="00BA3F73">
        <w:rPr>
          <w:rFonts w:ascii="Times New Roman" w:hAnsi="Times New Roman" w:cs="Times New Roman"/>
          <w:color w:val="363636"/>
          <w:sz w:val="28"/>
          <w:szCs w:val="28"/>
        </w:rPr>
        <w:t xml:space="preserve"> А.А. соціальними гарантіями/пільгами для осіб з інвалідністю у відділі відсутня.</w:t>
      </w:r>
    </w:p>
    <w:p w14:paraId="01CD5A17"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 xml:space="preserve">Відповідно до інформації відділу організації </w:t>
      </w:r>
      <w:proofErr w:type="spellStart"/>
      <w:r w:rsidRPr="00BA3F73">
        <w:rPr>
          <w:rFonts w:ascii="Times New Roman" w:hAnsi="Times New Roman" w:cs="Times New Roman"/>
          <w:color w:val="363636"/>
          <w:sz w:val="28"/>
          <w:szCs w:val="28"/>
        </w:rPr>
        <w:t>закупівель</w:t>
      </w:r>
      <w:proofErr w:type="spellEnd"/>
      <w:r w:rsidRPr="00BA3F73">
        <w:rPr>
          <w:rFonts w:ascii="Times New Roman" w:hAnsi="Times New Roman" w:cs="Times New Roman"/>
          <w:color w:val="363636"/>
          <w:sz w:val="28"/>
          <w:szCs w:val="28"/>
        </w:rPr>
        <w:t xml:space="preserve">, матеріально- технічного забезпечення та цивільного захисту Черкаської обласної прокуратури </w:t>
      </w:r>
      <w:proofErr w:type="spellStart"/>
      <w:r w:rsidRPr="00BA3F73">
        <w:rPr>
          <w:rFonts w:ascii="Times New Roman" w:hAnsi="Times New Roman" w:cs="Times New Roman"/>
          <w:color w:val="363636"/>
          <w:sz w:val="28"/>
          <w:szCs w:val="28"/>
        </w:rPr>
        <w:t>Замотайло</w:t>
      </w:r>
      <w:proofErr w:type="spellEnd"/>
      <w:r w:rsidRPr="00BA3F73">
        <w:rPr>
          <w:rFonts w:ascii="Times New Roman" w:hAnsi="Times New Roman" w:cs="Times New Roman"/>
          <w:color w:val="363636"/>
          <w:sz w:val="28"/>
          <w:szCs w:val="28"/>
        </w:rPr>
        <w:t xml:space="preserve"> А.А. не звертався з приводу необхідності додаткового облаштування робочого місця з дотриманням вимог доступності, </w:t>
      </w:r>
      <w:proofErr w:type="spellStart"/>
      <w:r w:rsidRPr="00BA3F73">
        <w:rPr>
          <w:rFonts w:ascii="Times New Roman" w:hAnsi="Times New Roman" w:cs="Times New Roman"/>
          <w:color w:val="363636"/>
          <w:sz w:val="28"/>
          <w:szCs w:val="28"/>
        </w:rPr>
        <w:t>безбар’єрності</w:t>
      </w:r>
      <w:proofErr w:type="spellEnd"/>
      <w:r w:rsidRPr="00BA3F73">
        <w:rPr>
          <w:rFonts w:ascii="Times New Roman" w:hAnsi="Times New Roman" w:cs="Times New Roman"/>
          <w:color w:val="363636"/>
          <w:sz w:val="28"/>
          <w:szCs w:val="28"/>
        </w:rPr>
        <w:t>, тощо. У зв’язку з цим виконання заходів з облаштування робочого місця не забезпечувалось.</w:t>
      </w:r>
    </w:p>
    <w:p w14:paraId="3E05CF97" w14:textId="77777777" w:rsidR="00BA3F73" w:rsidRPr="00BA3F73" w:rsidRDefault="00BA3F73" w:rsidP="00BA3F73">
      <w:pPr>
        <w:shd w:val="clear" w:color="auto" w:fill="FCFCFC"/>
        <w:ind w:firstLine="709"/>
        <w:jc w:val="both"/>
        <w:rPr>
          <w:rFonts w:ascii="Times New Roman" w:hAnsi="Times New Roman" w:cs="Times New Roman"/>
          <w:color w:val="363636"/>
        </w:rPr>
      </w:pPr>
      <w:proofErr w:type="spellStart"/>
      <w:r w:rsidRPr="00BA3F73">
        <w:rPr>
          <w:rFonts w:ascii="Times New Roman" w:hAnsi="Times New Roman" w:cs="Times New Roman"/>
          <w:color w:val="363636"/>
          <w:sz w:val="28"/>
          <w:szCs w:val="28"/>
        </w:rPr>
        <w:t>Замотайло</w:t>
      </w:r>
      <w:proofErr w:type="spellEnd"/>
      <w:r w:rsidRPr="00BA3F73">
        <w:rPr>
          <w:rFonts w:ascii="Times New Roman" w:hAnsi="Times New Roman" w:cs="Times New Roman"/>
          <w:color w:val="363636"/>
          <w:sz w:val="28"/>
          <w:szCs w:val="28"/>
        </w:rPr>
        <w:t xml:space="preserve"> А.А. працює в органах прокуратури з серпня 2006 року. У червні 2014 року під час медичного обстеження та встановлення відповідного захворювання </w:t>
      </w:r>
      <w:proofErr w:type="spellStart"/>
      <w:r w:rsidRPr="00BA3F73">
        <w:rPr>
          <w:rFonts w:ascii="Times New Roman" w:hAnsi="Times New Roman" w:cs="Times New Roman"/>
          <w:color w:val="363636"/>
          <w:sz w:val="28"/>
          <w:szCs w:val="28"/>
        </w:rPr>
        <w:t>Замотайлу</w:t>
      </w:r>
      <w:proofErr w:type="spellEnd"/>
      <w:r w:rsidRPr="00BA3F73">
        <w:rPr>
          <w:rFonts w:ascii="Times New Roman" w:hAnsi="Times New Roman" w:cs="Times New Roman"/>
          <w:color w:val="363636"/>
          <w:sz w:val="28"/>
          <w:szCs w:val="28"/>
        </w:rPr>
        <w:t xml:space="preserve"> А.А. відповідно до </w:t>
      </w:r>
      <w:proofErr w:type="spellStart"/>
      <w:r w:rsidRPr="00BA3F73">
        <w:rPr>
          <w:rFonts w:ascii="Times New Roman" w:hAnsi="Times New Roman" w:cs="Times New Roman"/>
          <w:color w:val="363636"/>
          <w:sz w:val="28"/>
          <w:szCs w:val="28"/>
        </w:rPr>
        <w:t>акта</w:t>
      </w:r>
      <w:proofErr w:type="spellEnd"/>
      <w:r w:rsidRPr="00BA3F73">
        <w:rPr>
          <w:rFonts w:ascii="Times New Roman" w:hAnsi="Times New Roman" w:cs="Times New Roman"/>
          <w:color w:val="363636"/>
          <w:sz w:val="28"/>
          <w:szCs w:val="28"/>
        </w:rPr>
        <w:t xml:space="preserve"> огляду міжрайонної МСЕК      № 2 м. Черкаси  від 03 червня 2014 року (конфіденційна інформація) встановлено 3 групу інвалідності </w:t>
      </w:r>
      <w:proofErr w:type="spellStart"/>
      <w:r w:rsidRPr="00BA3F73">
        <w:rPr>
          <w:rFonts w:ascii="Times New Roman" w:hAnsi="Times New Roman" w:cs="Times New Roman"/>
          <w:color w:val="363636"/>
          <w:sz w:val="28"/>
          <w:szCs w:val="28"/>
        </w:rPr>
        <w:t>безтерміново</w:t>
      </w:r>
      <w:proofErr w:type="spellEnd"/>
      <w:r w:rsidRPr="00BA3F73">
        <w:rPr>
          <w:rFonts w:ascii="Times New Roman" w:hAnsi="Times New Roman" w:cs="Times New Roman"/>
          <w:color w:val="363636"/>
          <w:sz w:val="28"/>
          <w:szCs w:val="28"/>
        </w:rPr>
        <w:t>.</w:t>
      </w:r>
    </w:p>
    <w:p w14:paraId="7FF9A646" w14:textId="77777777" w:rsidR="00BA3F73" w:rsidRPr="00BA3F73" w:rsidRDefault="00BA3F73" w:rsidP="00BA3F73">
      <w:pPr>
        <w:shd w:val="clear" w:color="auto" w:fill="FCFCFC"/>
        <w:ind w:firstLine="709"/>
        <w:jc w:val="both"/>
        <w:rPr>
          <w:rFonts w:ascii="Times New Roman" w:hAnsi="Times New Roman" w:cs="Times New Roman"/>
          <w:color w:val="363636"/>
        </w:rPr>
      </w:pPr>
      <w:proofErr w:type="spellStart"/>
      <w:r w:rsidRPr="00BA3F73">
        <w:rPr>
          <w:rFonts w:ascii="Times New Roman" w:hAnsi="Times New Roman" w:cs="Times New Roman"/>
          <w:color w:val="363636"/>
          <w:sz w:val="28"/>
          <w:szCs w:val="28"/>
        </w:rPr>
        <w:t>Замотайло</w:t>
      </w:r>
      <w:proofErr w:type="spellEnd"/>
      <w:r w:rsidRPr="00BA3F73">
        <w:rPr>
          <w:rFonts w:ascii="Times New Roman" w:hAnsi="Times New Roman" w:cs="Times New Roman"/>
          <w:color w:val="363636"/>
          <w:sz w:val="28"/>
          <w:szCs w:val="28"/>
        </w:rPr>
        <w:t xml:space="preserve"> А.А. у червні 2014 року звернувся до органів Пенсійного Фонду України та йому призначено пенсійні виплати відповідно до вимог Закону України «Про загальнообов’язкове державне пенсійне страхування».</w:t>
      </w:r>
    </w:p>
    <w:p w14:paraId="276CDB25"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 xml:space="preserve">Надалі у листопаді 2016 року </w:t>
      </w:r>
      <w:proofErr w:type="spellStart"/>
      <w:r w:rsidRPr="00BA3F73">
        <w:rPr>
          <w:rFonts w:ascii="Times New Roman" w:hAnsi="Times New Roman" w:cs="Times New Roman"/>
          <w:color w:val="363636"/>
          <w:sz w:val="28"/>
          <w:szCs w:val="28"/>
        </w:rPr>
        <w:t>Замотайлу</w:t>
      </w:r>
      <w:proofErr w:type="spellEnd"/>
      <w:r w:rsidRPr="00BA3F73">
        <w:rPr>
          <w:rFonts w:ascii="Times New Roman" w:hAnsi="Times New Roman" w:cs="Times New Roman"/>
          <w:color w:val="363636"/>
          <w:sz w:val="28"/>
          <w:szCs w:val="28"/>
        </w:rPr>
        <w:t xml:space="preserve"> А.А. за результатами проведеного медичного обстеження та встановлення відповідного захворювання, відповідно до акту огляду міжрайонної МСЕК № 2 м. Черкаси від 14 листопада 2016 року           (конфіденційна інформація) визначено 2 групу інвалідності </w:t>
      </w:r>
      <w:proofErr w:type="spellStart"/>
      <w:r w:rsidRPr="00BA3F73">
        <w:rPr>
          <w:rFonts w:ascii="Times New Roman" w:hAnsi="Times New Roman" w:cs="Times New Roman"/>
          <w:color w:val="363636"/>
          <w:sz w:val="28"/>
          <w:szCs w:val="28"/>
        </w:rPr>
        <w:t>безтерміново</w:t>
      </w:r>
      <w:proofErr w:type="spellEnd"/>
      <w:r w:rsidRPr="00BA3F73">
        <w:rPr>
          <w:rFonts w:ascii="Times New Roman" w:hAnsi="Times New Roman" w:cs="Times New Roman"/>
          <w:color w:val="363636"/>
          <w:sz w:val="28"/>
          <w:szCs w:val="28"/>
        </w:rPr>
        <w:t>.</w:t>
      </w:r>
    </w:p>
    <w:p w14:paraId="161FDCE8"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 xml:space="preserve">Після набуття статусу особи з інвалідністю 2 групи </w:t>
      </w:r>
      <w:proofErr w:type="spellStart"/>
      <w:r w:rsidRPr="00BA3F73">
        <w:rPr>
          <w:rFonts w:ascii="Times New Roman" w:hAnsi="Times New Roman" w:cs="Times New Roman"/>
          <w:color w:val="363636"/>
          <w:sz w:val="28"/>
          <w:szCs w:val="28"/>
        </w:rPr>
        <w:t>Замотайло</w:t>
      </w:r>
      <w:proofErr w:type="spellEnd"/>
      <w:r w:rsidRPr="00BA3F73">
        <w:rPr>
          <w:rFonts w:ascii="Times New Roman" w:hAnsi="Times New Roman" w:cs="Times New Roman"/>
          <w:color w:val="363636"/>
          <w:sz w:val="28"/>
          <w:szCs w:val="28"/>
        </w:rPr>
        <w:t xml:space="preserve"> А.А. повторно звернувся до органів Пенсійного Фонду України з метою призначення пенсії відповідно до вимог ст. 86 Закону України «Про прокуратуру», внаслідок чого 05 грудня 2016 року йому призначено пенсійні виплати, як особі з інвалідністю.</w:t>
      </w:r>
    </w:p>
    <w:p w14:paraId="5F6A682D"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Відповідно до інформації Департаменту нагляду за додержанням законів органами Державного бюро розслідувань Офісу Генерального прокурора установлено, що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w:t>
      </w:r>
      <w:r w:rsidRPr="00BA3F73">
        <w:rPr>
          <w:rFonts w:ascii="Times New Roman" w:hAnsi="Times New Roman" w:cs="Times New Roman"/>
          <w:color w:val="363636"/>
          <w:sz w:val="28"/>
          <w:szCs w:val="28"/>
        </w:rPr>
        <w:br/>
        <w:t>(конфіденційна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102B7385"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lastRenderedPageBreak/>
        <w:t>Під час досудового розслідування у вказаному кримінальному провадженні перевіряються обставини законності встановлення медико- 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6DFB81BE"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 xml:space="preserve">Прокурор </w:t>
      </w:r>
      <w:proofErr w:type="spellStart"/>
      <w:r w:rsidRPr="00BA3F73">
        <w:rPr>
          <w:rFonts w:ascii="Times New Roman" w:hAnsi="Times New Roman" w:cs="Times New Roman"/>
          <w:color w:val="363636"/>
          <w:sz w:val="28"/>
          <w:szCs w:val="28"/>
        </w:rPr>
        <w:t>Замотайло</w:t>
      </w:r>
      <w:proofErr w:type="spellEnd"/>
      <w:r w:rsidRPr="00BA3F73">
        <w:rPr>
          <w:rFonts w:ascii="Times New Roman" w:hAnsi="Times New Roman" w:cs="Times New Roman"/>
          <w:color w:val="363636"/>
          <w:sz w:val="28"/>
          <w:szCs w:val="28"/>
        </w:rPr>
        <w:t xml:space="preserve"> А.А. у межах кримінального провадження                          (конфіденційна інформація) для проведення допиту чи інших процесуальних дій не викликався, не допитувався, про підозру йому не повідомлено, заходи забезпечення стосовно нього не застосовувались.</w:t>
      </w:r>
    </w:p>
    <w:p w14:paraId="64AD3A5A"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Відповідно до виписки із медичної карти стаціонарного хворого (конфіденційна інформація) ДУ «Український державний науково-дослідний інститут медико-соціальних проблем інвалідності Міністерства охорони здоров’я України» (далі – медичний заклад, ДУ «</w:t>
      </w:r>
      <w:proofErr w:type="spellStart"/>
      <w:r w:rsidRPr="00BA3F73">
        <w:rPr>
          <w:rFonts w:ascii="Times New Roman" w:hAnsi="Times New Roman" w:cs="Times New Roman"/>
          <w:color w:val="363636"/>
          <w:sz w:val="28"/>
          <w:szCs w:val="28"/>
        </w:rPr>
        <w:t>Укрдержндімспі</w:t>
      </w:r>
      <w:proofErr w:type="spellEnd"/>
      <w:r w:rsidRPr="00BA3F73">
        <w:rPr>
          <w:rFonts w:ascii="Times New Roman" w:hAnsi="Times New Roman" w:cs="Times New Roman"/>
          <w:color w:val="363636"/>
          <w:sz w:val="28"/>
          <w:szCs w:val="28"/>
        </w:rPr>
        <w:t xml:space="preserve"> МОЗ України») </w:t>
      </w:r>
      <w:proofErr w:type="spellStart"/>
      <w:r w:rsidRPr="00BA3F73">
        <w:rPr>
          <w:rFonts w:ascii="Times New Roman" w:hAnsi="Times New Roman" w:cs="Times New Roman"/>
          <w:color w:val="363636"/>
          <w:sz w:val="28"/>
          <w:szCs w:val="28"/>
        </w:rPr>
        <w:t>Замотайло</w:t>
      </w:r>
      <w:proofErr w:type="spellEnd"/>
      <w:r w:rsidRPr="00BA3F73">
        <w:rPr>
          <w:rFonts w:ascii="Times New Roman" w:hAnsi="Times New Roman" w:cs="Times New Roman"/>
          <w:color w:val="363636"/>
          <w:sz w:val="28"/>
          <w:szCs w:val="28"/>
        </w:rPr>
        <w:t xml:space="preserve"> А.А. з 25 до 26 листопада 2024 року перебував на стаціонарному лікуванні у вказаному медичному закладі для здійснення переогляду. Згідно з актом огляду медико-соціальною експертної комісії  від 26 листопада 2024 року підтверджено відповідне захворювання, та рішенням експертної комісії визнаний таким, що не є особою з інвалідністю.</w:t>
      </w:r>
    </w:p>
    <w:p w14:paraId="64A470ED"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 xml:space="preserve">Також на вимогу члена Комісії Черкаською обласною прокуратурою стосовно прокурора </w:t>
      </w:r>
      <w:proofErr w:type="spellStart"/>
      <w:r w:rsidRPr="00BA3F73">
        <w:rPr>
          <w:rFonts w:ascii="Times New Roman" w:hAnsi="Times New Roman" w:cs="Times New Roman"/>
          <w:color w:val="363636"/>
          <w:sz w:val="28"/>
          <w:szCs w:val="28"/>
        </w:rPr>
        <w:t>Замотайла</w:t>
      </w:r>
      <w:proofErr w:type="spellEnd"/>
      <w:r w:rsidRPr="00BA3F73">
        <w:rPr>
          <w:rFonts w:ascii="Times New Roman" w:hAnsi="Times New Roman" w:cs="Times New Roman"/>
          <w:color w:val="363636"/>
          <w:sz w:val="28"/>
          <w:szCs w:val="28"/>
        </w:rPr>
        <w:t xml:space="preserve"> А.А. проведено службове розслідування.</w:t>
      </w:r>
    </w:p>
    <w:p w14:paraId="138D12F6"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 xml:space="preserve">Висновком службового розслідування, затвердженим 05 вересня 2025 року керівником Черкаської обласної прокуратури, констатовано: «Урахувати, що на час завершення службового розслідування у кримінальному провадженні             (конфіденційна інформація) відсутня інформація щодо результатів перевірки правильності винесення СМЕК рішення про встановлення груп інвалідності </w:t>
      </w:r>
      <w:proofErr w:type="spellStart"/>
      <w:r w:rsidRPr="00BA3F73">
        <w:rPr>
          <w:rFonts w:ascii="Times New Roman" w:hAnsi="Times New Roman" w:cs="Times New Roman"/>
          <w:color w:val="363636"/>
          <w:sz w:val="28"/>
          <w:szCs w:val="28"/>
        </w:rPr>
        <w:t>Замотайлу</w:t>
      </w:r>
      <w:proofErr w:type="spellEnd"/>
      <w:r w:rsidRPr="00BA3F73">
        <w:rPr>
          <w:rFonts w:ascii="Times New Roman" w:hAnsi="Times New Roman" w:cs="Times New Roman"/>
          <w:color w:val="363636"/>
          <w:sz w:val="28"/>
          <w:szCs w:val="28"/>
        </w:rPr>
        <w:t xml:space="preserve"> А.А.», копію матеріалів та висновку направити до Комісії.</w:t>
      </w:r>
    </w:p>
    <w:p w14:paraId="261D1932" w14:textId="77777777" w:rsidR="00BA3F73" w:rsidRPr="00BA3F73" w:rsidRDefault="00BA3F73" w:rsidP="00BA3F73">
      <w:pPr>
        <w:shd w:val="clear" w:color="auto" w:fill="FCFCFC"/>
        <w:ind w:right="140"/>
        <w:jc w:val="both"/>
        <w:rPr>
          <w:rFonts w:ascii="Times New Roman" w:hAnsi="Times New Roman" w:cs="Times New Roman"/>
          <w:color w:val="363636"/>
        </w:rPr>
      </w:pPr>
      <w:r w:rsidRPr="00BA3F73">
        <w:rPr>
          <w:rFonts w:ascii="Times New Roman" w:hAnsi="Times New Roman" w:cs="Times New Roman"/>
          <w:b/>
          <w:bCs/>
          <w:color w:val="363636"/>
          <w:sz w:val="28"/>
          <w:szCs w:val="28"/>
        </w:rPr>
        <w:t>5. Пояснення прокурора у дисциплінарному провадженні</w:t>
      </w:r>
    </w:p>
    <w:p w14:paraId="455C64FC"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 xml:space="preserve">Під час засідання Комісії прокурор </w:t>
      </w:r>
      <w:proofErr w:type="spellStart"/>
      <w:r w:rsidRPr="00BA3F73">
        <w:rPr>
          <w:rFonts w:ascii="Times New Roman" w:hAnsi="Times New Roman" w:cs="Times New Roman"/>
          <w:color w:val="363636"/>
          <w:sz w:val="28"/>
          <w:szCs w:val="28"/>
        </w:rPr>
        <w:t>Замотайло</w:t>
      </w:r>
      <w:proofErr w:type="spellEnd"/>
      <w:r w:rsidRPr="00BA3F73">
        <w:rPr>
          <w:rFonts w:ascii="Times New Roman" w:hAnsi="Times New Roman" w:cs="Times New Roman"/>
          <w:color w:val="363636"/>
          <w:sz w:val="28"/>
          <w:szCs w:val="28"/>
        </w:rPr>
        <w:t xml:space="preserve"> А.А. підтримав свої попередні письмові пояснення, надані під час проведення перевірки у дисциплінарному провадженні, а також пояснив, що з 2011 року у зв’язку із захворюванням стан його здоров’я погіршився, а у 2014 році після проходження обстеження у міській лікарні його документи лікарською комісією скеровано до МСЕК. Відповідно до довідки до </w:t>
      </w:r>
      <w:proofErr w:type="spellStart"/>
      <w:r w:rsidRPr="00BA3F73">
        <w:rPr>
          <w:rFonts w:ascii="Times New Roman" w:hAnsi="Times New Roman" w:cs="Times New Roman"/>
          <w:color w:val="363636"/>
          <w:sz w:val="28"/>
          <w:szCs w:val="28"/>
        </w:rPr>
        <w:t>акта</w:t>
      </w:r>
      <w:proofErr w:type="spellEnd"/>
      <w:r w:rsidRPr="00BA3F73">
        <w:rPr>
          <w:rFonts w:ascii="Times New Roman" w:hAnsi="Times New Roman" w:cs="Times New Roman"/>
          <w:color w:val="363636"/>
          <w:sz w:val="28"/>
          <w:szCs w:val="28"/>
        </w:rPr>
        <w:t xml:space="preserve"> огляду МСЕК № 2 м. Черкаси від 03 червня 2014 року серії (конфіденційна інформація) його вперше визнано особою з інвалідністю 3 групи, загальне захворювання – </w:t>
      </w:r>
      <w:proofErr w:type="spellStart"/>
      <w:r w:rsidRPr="00BA3F73">
        <w:rPr>
          <w:rFonts w:ascii="Times New Roman" w:hAnsi="Times New Roman" w:cs="Times New Roman"/>
          <w:color w:val="363636"/>
          <w:sz w:val="28"/>
          <w:szCs w:val="28"/>
        </w:rPr>
        <w:t>безтерміново</w:t>
      </w:r>
      <w:proofErr w:type="spellEnd"/>
      <w:r w:rsidRPr="00BA3F73">
        <w:rPr>
          <w:rFonts w:ascii="Times New Roman" w:hAnsi="Times New Roman" w:cs="Times New Roman"/>
          <w:color w:val="363636"/>
          <w:sz w:val="28"/>
          <w:szCs w:val="28"/>
        </w:rPr>
        <w:t>.</w:t>
      </w:r>
    </w:p>
    <w:p w14:paraId="049AFEE0"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 xml:space="preserve">У жовтні 2016 року після проходження курсу чергового лікування у стаціонарі районної лікарні стан його здоров’я не покращився. У зв’язку з цим лікарською комісією його документи передано до обласної МСЕК. Відповідно </w:t>
      </w:r>
      <w:r w:rsidRPr="00BA3F73">
        <w:rPr>
          <w:rFonts w:ascii="Times New Roman" w:hAnsi="Times New Roman" w:cs="Times New Roman"/>
          <w:color w:val="363636"/>
          <w:sz w:val="28"/>
          <w:szCs w:val="28"/>
        </w:rPr>
        <w:lastRenderedPageBreak/>
        <w:t xml:space="preserve">до довідки до </w:t>
      </w:r>
      <w:proofErr w:type="spellStart"/>
      <w:r w:rsidRPr="00BA3F73">
        <w:rPr>
          <w:rFonts w:ascii="Times New Roman" w:hAnsi="Times New Roman" w:cs="Times New Roman"/>
          <w:color w:val="363636"/>
          <w:sz w:val="28"/>
          <w:szCs w:val="28"/>
        </w:rPr>
        <w:t>акта</w:t>
      </w:r>
      <w:proofErr w:type="spellEnd"/>
      <w:r w:rsidRPr="00BA3F73">
        <w:rPr>
          <w:rFonts w:ascii="Times New Roman" w:hAnsi="Times New Roman" w:cs="Times New Roman"/>
          <w:color w:val="363636"/>
          <w:sz w:val="28"/>
          <w:szCs w:val="28"/>
        </w:rPr>
        <w:t xml:space="preserve"> огляду обласної МСЕК № 2 від 14 листопада 2016 року серія (конфіденційна інформація) </w:t>
      </w:r>
      <w:proofErr w:type="spellStart"/>
      <w:r w:rsidRPr="00BA3F73">
        <w:rPr>
          <w:rFonts w:ascii="Times New Roman" w:hAnsi="Times New Roman" w:cs="Times New Roman"/>
          <w:color w:val="363636"/>
          <w:sz w:val="28"/>
          <w:szCs w:val="28"/>
        </w:rPr>
        <w:t>Замотайла</w:t>
      </w:r>
      <w:proofErr w:type="spellEnd"/>
      <w:r w:rsidRPr="00BA3F73">
        <w:rPr>
          <w:rFonts w:ascii="Times New Roman" w:hAnsi="Times New Roman" w:cs="Times New Roman"/>
          <w:color w:val="363636"/>
          <w:sz w:val="28"/>
          <w:szCs w:val="28"/>
        </w:rPr>
        <w:t xml:space="preserve"> А.А. визнано особою з інвалідністю 2 групи загальне захворювання, </w:t>
      </w:r>
      <w:proofErr w:type="spellStart"/>
      <w:r w:rsidRPr="00BA3F73">
        <w:rPr>
          <w:rFonts w:ascii="Times New Roman" w:hAnsi="Times New Roman" w:cs="Times New Roman"/>
          <w:color w:val="363636"/>
          <w:sz w:val="28"/>
          <w:szCs w:val="28"/>
        </w:rPr>
        <w:t>безтерміново</w:t>
      </w:r>
      <w:proofErr w:type="spellEnd"/>
      <w:r w:rsidRPr="00BA3F73">
        <w:rPr>
          <w:rFonts w:ascii="Times New Roman" w:hAnsi="Times New Roman" w:cs="Times New Roman"/>
          <w:color w:val="363636"/>
          <w:sz w:val="28"/>
          <w:szCs w:val="28"/>
        </w:rPr>
        <w:t>.</w:t>
      </w:r>
    </w:p>
    <w:p w14:paraId="49309D5C"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Також після отримання статусу особи з інвалідністю він у встановленому порядку звернувся до органів Пенсійного Фонду України та щомісячно з 2014 року отримує пенсійні виплати.</w:t>
      </w:r>
    </w:p>
    <w:p w14:paraId="69119EEC"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Після встановлення групи інвалідності він постійно, один раз на пів року  проходить лікування в ендокринологічному відділенні Черкаської обласної лікарні.</w:t>
      </w:r>
    </w:p>
    <w:p w14:paraId="640AAF08"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 xml:space="preserve">Крім того, </w:t>
      </w:r>
      <w:proofErr w:type="spellStart"/>
      <w:r w:rsidRPr="00BA3F73">
        <w:rPr>
          <w:rFonts w:ascii="Times New Roman" w:hAnsi="Times New Roman" w:cs="Times New Roman"/>
          <w:color w:val="363636"/>
          <w:sz w:val="28"/>
          <w:szCs w:val="28"/>
        </w:rPr>
        <w:t>Замотайло</w:t>
      </w:r>
      <w:proofErr w:type="spellEnd"/>
      <w:r w:rsidRPr="00BA3F73">
        <w:rPr>
          <w:rFonts w:ascii="Times New Roman" w:hAnsi="Times New Roman" w:cs="Times New Roman"/>
          <w:color w:val="363636"/>
          <w:sz w:val="28"/>
          <w:szCs w:val="28"/>
        </w:rPr>
        <w:t xml:space="preserve"> А.А. пояснив, що на виконання вимог Офісу Генерального прокурора комісією ДЗ «Центральна МСЕК МОЗ України» йому  20 жовтня 2020 року проведено перевірку  медичних документів та підстав встановлення відповідної групи інвалідності. Перевіркою встановлено, що рішення обласної МСЕК від 14 листопада 2016 року про встановлення йому 2 групи інвалідності прийнято у встановленому порядку на законних підставах.</w:t>
      </w:r>
    </w:p>
    <w:p w14:paraId="08E9A3F2"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Також на виконання вимог Генеральної інспекції Офісу Генерального прокурора та керівника обласної прокуратури ним з 25 до 26 листопада 2024 року пройдено медичний огляд та обстеження в ДУ «</w:t>
      </w:r>
      <w:proofErr w:type="spellStart"/>
      <w:r w:rsidRPr="00BA3F73">
        <w:rPr>
          <w:rFonts w:ascii="Times New Roman" w:hAnsi="Times New Roman" w:cs="Times New Roman"/>
          <w:color w:val="363636"/>
          <w:sz w:val="28"/>
          <w:szCs w:val="28"/>
        </w:rPr>
        <w:t>Укрдержндімспі</w:t>
      </w:r>
      <w:proofErr w:type="spellEnd"/>
      <w:r w:rsidRPr="00BA3F73">
        <w:rPr>
          <w:rFonts w:ascii="Times New Roman" w:hAnsi="Times New Roman" w:cs="Times New Roman"/>
          <w:color w:val="363636"/>
          <w:sz w:val="28"/>
          <w:szCs w:val="28"/>
        </w:rPr>
        <w:t xml:space="preserve"> МОЗ України».</w:t>
      </w:r>
    </w:p>
    <w:p w14:paraId="06432CD2"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Відповідно до виписки із медичної карти стаціонарного хворого (конфіденційна інформація)  йому підтверджено раніше встановлений діагноз: «(конфіденційна інформація)». Підставою для встановлення відповідного діагнозу МСЕК зазначено Постанова Кабінету Міністрів України від 03 грудня 2009 року № 1317  та наказ МОЗ України від 05 вересня 2011 року № 561.</w:t>
      </w:r>
    </w:p>
    <w:p w14:paraId="5A1B26B7"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 xml:space="preserve">Водночас відповідно до </w:t>
      </w:r>
      <w:proofErr w:type="spellStart"/>
      <w:r w:rsidRPr="00BA3F73">
        <w:rPr>
          <w:rFonts w:ascii="Times New Roman" w:hAnsi="Times New Roman" w:cs="Times New Roman"/>
          <w:color w:val="363636"/>
          <w:sz w:val="28"/>
          <w:szCs w:val="28"/>
        </w:rPr>
        <w:t>акта</w:t>
      </w:r>
      <w:proofErr w:type="spellEnd"/>
      <w:r w:rsidRPr="00BA3F73">
        <w:rPr>
          <w:rFonts w:ascii="Times New Roman" w:hAnsi="Times New Roman" w:cs="Times New Roman"/>
          <w:color w:val="363636"/>
          <w:sz w:val="28"/>
          <w:szCs w:val="28"/>
        </w:rPr>
        <w:t xml:space="preserve"> від 26 листопада 2024 року ДУ «</w:t>
      </w:r>
      <w:proofErr w:type="spellStart"/>
      <w:r w:rsidRPr="00BA3F73">
        <w:rPr>
          <w:rFonts w:ascii="Times New Roman" w:hAnsi="Times New Roman" w:cs="Times New Roman"/>
          <w:color w:val="363636"/>
          <w:sz w:val="28"/>
          <w:szCs w:val="28"/>
        </w:rPr>
        <w:t>Укрдержндімспі</w:t>
      </w:r>
      <w:proofErr w:type="spellEnd"/>
      <w:r w:rsidRPr="00BA3F73">
        <w:rPr>
          <w:rFonts w:ascii="Times New Roman" w:hAnsi="Times New Roman" w:cs="Times New Roman"/>
          <w:color w:val="363636"/>
          <w:sz w:val="28"/>
          <w:szCs w:val="28"/>
        </w:rPr>
        <w:t xml:space="preserve"> МОЗ України» встановлено, що </w:t>
      </w:r>
      <w:proofErr w:type="spellStart"/>
      <w:r w:rsidRPr="00BA3F73">
        <w:rPr>
          <w:rFonts w:ascii="Times New Roman" w:hAnsi="Times New Roman" w:cs="Times New Roman"/>
          <w:color w:val="363636"/>
          <w:sz w:val="28"/>
          <w:szCs w:val="28"/>
        </w:rPr>
        <w:t>Замотайло</w:t>
      </w:r>
      <w:proofErr w:type="spellEnd"/>
      <w:r w:rsidRPr="00BA3F73">
        <w:rPr>
          <w:rFonts w:ascii="Times New Roman" w:hAnsi="Times New Roman" w:cs="Times New Roman"/>
          <w:color w:val="363636"/>
          <w:sz w:val="28"/>
          <w:szCs w:val="28"/>
        </w:rPr>
        <w:t xml:space="preserve"> А.А. не є особою з інвалідністю.</w:t>
      </w:r>
    </w:p>
    <w:p w14:paraId="5EA91DAF"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З доводами, викладеними скаржником у дисциплінарній скарзі, він не погоджується та вважає необґрунтованими та безпідставними, оскільки на час встановлення йому у 2014 році та повторного підтвердження у 2016 та 2020 роках  статусу особи з інвалідністю наявні обґрунтовані підстави.</w:t>
      </w:r>
    </w:p>
    <w:p w14:paraId="18E4AF4C"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 xml:space="preserve">Крім того, </w:t>
      </w:r>
      <w:proofErr w:type="spellStart"/>
      <w:r w:rsidRPr="00BA3F73">
        <w:rPr>
          <w:rFonts w:ascii="Times New Roman" w:hAnsi="Times New Roman" w:cs="Times New Roman"/>
          <w:color w:val="363636"/>
          <w:sz w:val="28"/>
          <w:szCs w:val="28"/>
        </w:rPr>
        <w:t>Замотайло</w:t>
      </w:r>
      <w:proofErr w:type="spellEnd"/>
      <w:r w:rsidRPr="00BA3F73">
        <w:rPr>
          <w:rFonts w:ascii="Times New Roman" w:hAnsi="Times New Roman" w:cs="Times New Roman"/>
          <w:color w:val="363636"/>
          <w:sz w:val="28"/>
          <w:szCs w:val="28"/>
        </w:rPr>
        <w:t xml:space="preserve"> А.А. зазначив, що законність підстав для проведення відповідного обстеження і встановлення особі статусу інвалідності  відноситься виключно до компетенції уповноважених медичних працівників (комісій), якими за результатами проведеного дослідження/обстеження колегіально приймається відповідне рішення.</w:t>
      </w:r>
    </w:p>
    <w:p w14:paraId="1825BF98" w14:textId="77777777" w:rsidR="00BA3F73" w:rsidRPr="00BA3F73" w:rsidRDefault="00BA3F73" w:rsidP="00BA3F73">
      <w:pPr>
        <w:shd w:val="clear" w:color="auto" w:fill="FCFCFC"/>
        <w:ind w:firstLine="709"/>
        <w:jc w:val="both"/>
        <w:rPr>
          <w:rFonts w:ascii="Times New Roman" w:hAnsi="Times New Roman" w:cs="Times New Roman"/>
          <w:color w:val="363636"/>
        </w:rPr>
      </w:pPr>
      <w:proofErr w:type="spellStart"/>
      <w:r w:rsidRPr="00BA3F73">
        <w:rPr>
          <w:rFonts w:ascii="Times New Roman" w:hAnsi="Times New Roman" w:cs="Times New Roman"/>
          <w:color w:val="363636"/>
          <w:sz w:val="28"/>
          <w:szCs w:val="28"/>
        </w:rPr>
        <w:t>Замотайло</w:t>
      </w:r>
      <w:proofErr w:type="spellEnd"/>
      <w:r w:rsidRPr="00BA3F73">
        <w:rPr>
          <w:rFonts w:ascii="Times New Roman" w:hAnsi="Times New Roman" w:cs="Times New Roman"/>
          <w:color w:val="363636"/>
          <w:sz w:val="28"/>
          <w:szCs w:val="28"/>
        </w:rPr>
        <w:t xml:space="preserve"> А.А. вважає, що при отриманні статусу особи з інвалідністю дотримано усіх вимог Положення «Про медико-соціальну експертизу», затвердженого постановою Кабінету Міністрів України від 03 грудня 2009 року </w:t>
      </w:r>
      <w:r w:rsidRPr="00BA3F73">
        <w:rPr>
          <w:rFonts w:ascii="Times New Roman" w:hAnsi="Times New Roman" w:cs="Times New Roman"/>
          <w:color w:val="363636"/>
          <w:sz w:val="28"/>
          <w:szCs w:val="28"/>
        </w:rPr>
        <w:lastRenderedPageBreak/>
        <w:t>№ 1317. Відповідно критерії проведення нинішньої оцінки ступеня функціонування порушень та обмеження життєдіяльності особи з тими, які були раніше, суттєво різняться між собою і не відповідають раніше встановленим вимогам, які мали місце на час встановлення та підтвердження йому статусу особи з інвалідністю у 2014 – 2020 роках. </w:t>
      </w:r>
    </w:p>
    <w:p w14:paraId="7B33DA8B"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 xml:space="preserve">Також </w:t>
      </w:r>
      <w:proofErr w:type="spellStart"/>
      <w:r w:rsidRPr="00BA3F73">
        <w:rPr>
          <w:rFonts w:ascii="Times New Roman" w:hAnsi="Times New Roman" w:cs="Times New Roman"/>
          <w:color w:val="363636"/>
          <w:sz w:val="28"/>
          <w:szCs w:val="28"/>
        </w:rPr>
        <w:t>Замотайло</w:t>
      </w:r>
      <w:proofErr w:type="spellEnd"/>
      <w:r w:rsidRPr="00BA3F73">
        <w:rPr>
          <w:rFonts w:ascii="Times New Roman" w:hAnsi="Times New Roman" w:cs="Times New Roman"/>
          <w:color w:val="363636"/>
          <w:sz w:val="28"/>
          <w:szCs w:val="28"/>
        </w:rPr>
        <w:t xml:space="preserve"> А.А. зазначає, що у дисциплінарній скарзі відсутні будь-які доводи щодо публікацій у ЗМІ негативного характеру стосовно встановлення саме йому – </w:t>
      </w:r>
      <w:proofErr w:type="spellStart"/>
      <w:r w:rsidRPr="00BA3F73">
        <w:rPr>
          <w:rFonts w:ascii="Times New Roman" w:hAnsi="Times New Roman" w:cs="Times New Roman"/>
          <w:color w:val="363636"/>
          <w:sz w:val="28"/>
          <w:szCs w:val="28"/>
        </w:rPr>
        <w:t>Замотайлу</w:t>
      </w:r>
      <w:proofErr w:type="spellEnd"/>
      <w:r w:rsidRPr="00BA3F73">
        <w:rPr>
          <w:rFonts w:ascii="Times New Roman" w:hAnsi="Times New Roman" w:cs="Times New Roman"/>
          <w:color w:val="363636"/>
          <w:sz w:val="28"/>
          <w:szCs w:val="28"/>
        </w:rPr>
        <w:t xml:space="preserve"> А.А. відповідної групи інвалідності, у зв’язку з чим ним відповідні заходи не вживалися.</w:t>
      </w:r>
    </w:p>
    <w:p w14:paraId="0F540CC5"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 xml:space="preserve">Крім того, під час службового розслідування Офісом Генерального прокурора проведено психофізіологічне дослідження із застосування поліграфа стосовно прокурора </w:t>
      </w:r>
      <w:proofErr w:type="spellStart"/>
      <w:r w:rsidRPr="00BA3F73">
        <w:rPr>
          <w:rFonts w:ascii="Times New Roman" w:hAnsi="Times New Roman" w:cs="Times New Roman"/>
          <w:color w:val="363636"/>
          <w:sz w:val="28"/>
          <w:szCs w:val="28"/>
        </w:rPr>
        <w:t>Замотайла</w:t>
      </w:r>
      <w:proofErr w:type="spellEnd"/>
      <w:r w:rsidRPr="00BA3F73">
        <w:rPr>
          <w:rFonts w:ascii="Times New Roman" w:hAnsi="Times New Roman" w:cs="Times New Roman"/>
          <w:color w:val="363636"/>
          <w:sz w:val="28"/>
          <w:szCs w:val="28"/>
        </w:rPr>
        <w:t xml:space="preserve"> А.А.</w:t>
      </w:r>
    </w:p>
    <w:p w14:paraId="267AA83A"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Відповідно до довідки № 31 від 28 листопада 2024 року  встановлено: «</w:t>
      </w:r>
      <w:proofErr w:type="spellStart"/>
      <w:r w:rsidRPr="00BA3F73">
        <w:rPr>
          <w:rFonts w:ascii="Times New Roman" w:hAnsi="Times New Roman" w:cs="Times New Roman"/>
          <w:color w:val="363636"/>
          <w:sz w:val="28"/>
          <w:szCs w:val="28"/>
        </w:rPr>
        <w:t>Замотайло</w:t>
      </w:r>
      <w:proofErr w:type="spellEnd"/>
      <w:r w:rsidRPr="00BA3F73">
        <w:rPr>
          <w:rFonts w:ascii="Times New Roman" w:hAnsi="Times New Roman" w:cs="Times New Roman"/>
          <w:color w:val="363636"/>
          <w:sz w:val="28"/>
          <w:szCs w:val="28"/>
        </w:rPr>
        <w:t xml:space="preserve"> А.А. не причетний до фальсифікації та іншого  підроблення медичних документів щодо його захворювання, та їх надання до МСЕК з метою призначення пенсії ІІ групи </w:t>
      </w:r>
      <w:proofErr w:type="spellStart"/>
      <w:r w:rsidRPr="00BA3F73">
        <w:rPr>
          <w:rFonts w:ascii="Times New Roman" w:hAnsi="Times New Roman" w:cs="Times New Roman"/>
          <w:color w:val="363636"/>
          <w:sz w:val="28"/>
          <w:szCs w:val="28"/>
        </w:rPr>
        <w:t>безтерміново</w:t>
      </w:r>
      <w:proofErr w:type="spellEnd"/>
      <w:r w:rsidRPr="00BA3F73">
        <w:rPr>
          <w:rFonts w:ascii="Times New Roman" w:hAnsi="Times New Roman" w:cs="Times New Roman"/>
          <w:color w:val="363636"/>
          <w:sz w:val="28"/>
          <w:szCs w:val="28"/>
        </w:rPr>
        <w:t xml:space="preserve">». «Отриманий в результаті дослідження комплекс фізіологічних реакцій свідчить про відсутність протиправних домовленостей </w:t>
      </w:r>
      <w:proofErr w:type="spellStart"/>
      <w:r w:rsidRPr="00BA3F73">
        <w:rPr>
          <w:rFonts w:ascii="Times New Roman" w:hAnsi="Times New Roman" w:cs="Times New Roman"/>
          <w:color w:val="363636"/>
          <w:sz w:val="28"/>
          <w:szCs w:val="28"/>
        </w:rPr>
        <w:t>Замотайла</w:t>
      </w:r>
      <w:proofErr w:type="spellEnd"/>
      <w:r w:rsidRPr="00BA3F73">
        <w:rPr>
          <w:rFonts w:ascii="Times New Roman" w:hAnsi="Times New Roman" w:cs="Times New Roman"/>
          <w:color w:val="363636"/>
          <w:sz w:val="28"/>
          <w:szCs w:val="28"/>
        </w:rPr>
        <w:t xml:space="preserve"> А.А. з іншими особами, у тому числі лікарями, членами МСЕК, посадовими особами ПФУ». «</w:t>
      </w:r>
      <w:proofErr w:type="spellStart"/>
      <w:r w:rsidRPr="00BA3F73">
        <w:rPr>
          <w:rFonts w:ascii="Times New Roman" w:hAnsi="Times New Roman" w:cs="Times New Roman"/>
          <w:color w:val="363636"/>
          <w:sz w:val="28"/>
          <w:szCs w:val="28"/>
        </w:rPr>
        <w:t>Замотайло</w:t>
      </w:r>
      <w:proofErr w:type="spellEnd"/>
      <w:r w:rsidRPr="00BA3F73">
        <w:rPr>
          <w:rFonts w:ascii="Times New Roman" w:hAnsi="Times New Roman" w:cs="Times New Roman"/>
          <w:color w:val="363636"/>
          <w:sz w:val="28"/>
          <w:szCs w:val="28"/>
        </w:rPr>
        <w:t xml:space="preserve"> А.А. не вчиняв дій щодо впливу на осіб, зазначених у п.2 запитання, їх підкупу та/або надання неправомірної вигоди». «Психофізичних </w:t>
      </w:r>
      <w:proofErr w:type="spellStart"/>
      <w:r w:rsidRPr="00BA3F73">
        <w:rPr>
          <w:rFonts w:ascii="Times New Roman" w:hAnsi="Times New Roman" w:cs="Times New Roman"/>
          <w:color w:val="363636"/>
          <w:sz w:val="28"/>
          <w:szCs w:val="28"/>
        </w:rPr>
        <w:t>емоційно</w:t>
      </w:r>
      <w:proofErr w:type="spellEnd"/>
      <w:r w:rsidRPr="00BA3F73">
        <w:rPr>
          <w:rFonts w:ascii="Times New Roman" w:hAnsi="Times New Roman" w:cs="Times New Roman"/>
          <w:color w:val="363636"/>
          <w:sz w:val="28"/>
          <w:szCs w:val="28"/>
        </w:rPr>
        <w:t xml:space="preserve">-значущих реакцій, які б вказували на надання інформації, яка була надана </w:t>
      </w:r>
      <w:proofErr w:type="spellStart"/>
      <w:r w:rsidRPr="00BA3F73">
        <w:rPr>
          <w:rFonts w:ascii="Times New Roman" w:hAnsi="Times New Roman" w:cs="Times New Roman"/>
          <w:color w:val="363636"/>
          <w:sz w:val="28"/>
          <w:szCs w:val="28"/>
        </w:rPr>
        <w:t>Замотайлом</w:t>
      </w:r>
      <w:proofErr w:type="spellEnd"/>
      <w:r w:rsidRPr="00BA3F73">
        <w:rPr>
          <w:rFonts w:ascii="Times New Roman" w:hAnsi="Times New Roman" w:cs="Times New Roman"/>
          <w:color w:val="363636"/>
          <w:sz w:val="28"/>
          <w:szCs w:val="28"/>
        </w:rPr>
        <w:t xml:space="preserve"> А.А. у поясненнях та у </w:t>
      </w:r>
      <w:proofErr w:type="spellStart"/>
      <w:r w:rsidRPr="00BA3F73">
        <w:rPr>
          <w:rFonts w:ascii="Times New Roman" w:hAnsi="Times New Roman" w:cs="Times New Roman"/>
          <w:color w:val="363636"/>
          <w:sz w:val="28"/>
          <w:szCs w:val="28"/>
        </w:rPr>
        <w:t>предтестовій</w:t>
      </w:r>
      <w:proofErr w:type="spellEnd"/>
      <w:r w:rsidRPr="00BA3F73">
        <w:rPr>
          <w:rFonts w:ascii="Times New Roman" w:hAnsi="Times New Roman" w:cs="Times New Roman"/>
          <w:color w:val="363636"/>
          <w:sz w:val="28"/>
          <w:szCs w:val="28"/>
        </w:rPr>
        <w:t xml:space="preserve"> бесіді не отримано».</w:t>
      </w:r>
    </w:p>
    <w:p w14:paraId="4A94778F"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 xml:space="preserve">Таким чином, на думку </w:t>
      </w:r>
      <w:proofErr w:type="spellStart"/>
      <w:r w:rsidRPr="00BA3F73">
        <w:rPr>
          <w:rFonts w:ascii="Times New Roman" w:hAnsi="Times New Roman" w:cs="Times New Roman"/>
          <w:color w:val="363636"/>
          <w:sz w:val="28"/>
          <w:szCs w:val="28"/>
        </w:rPr>
        <w:t>Замотайла</w:t>
      </w:r>
      <w:proofErr w:type="spellEnd"/>
      <w:r w:rsidRPr="00BA3F73">
        <w:rPr>
          <w:rFonts w:ascii="Times New Roman" w:hAnsi="Times New Roman" w:cs="Times New Roman"/>
          <w:color w:val="363636"/>
          <w:sz w:val="28"/>
          <w:szCs w:val="28"/>
        </w:rPr>
        <w:t xml:space="preserve"> А.А., твердження скаржника щодо  безпідставного оформлення ним інвалідності та отримання пенсійних виплат не відповідає дійсності, і підстави для його притягнення до дисциплінарної відповідальності відсутні.</w:t>
      </w:r>
    </w:p>
    <w:p w14:paraId="3CBB9585" w14:textId="77777777" w:rsidR="00BA3F73" w:rsidRPr="00BA3F73" w:rsidRDefault="00BA3F73" w:rsidP="00BA3F73">
      <w:pPr>
        <w:shd w:val="clear" w:color="auto" w:fill="FCFCFC"/>
        <w:ind w:right="140"/>
        <w:jc w:val="both"/>
        <w:rPr>
          <w:rFonts w:ascii="Times New Roman" w:hAnsi="Times New Roman" w:cs="Times New Roman"/>
          <w:color w:val="363636"/>
        </w:rPr>
      </w:pPr>
      <w:r w:rsidRPr="00BA3F73">
        <w:rPr>
          <w:rFonts w:ascii="Times New Roman" w:hAnsi="Times New Roman" w:cs="Times New Roman"/>
          <w:b/>
          <w:bCs/>
          <w:color w:val="363636"/>
          <w:sz w:val="28"/>
          <w:szCs w:val="28"/>
        </w:rPr>
        <w:t>6. Джерела права, що підлягають застосуванню, та юридична оцінка встановлених обставин</w:t>
      </w:r>
    </w:p>
    <w:p w14:paraId="0363F0BA"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2C16C825"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Статтею 3 Конституції України визначено, що людина, її життя і здоров'я, честь і гідність, недоторканність і безпека визнаються в Україні найвищою соціальною цінністю.</w:t>
      </w:r>
      <w:bookmarkStart w:id="0" w:name="n4179"/>
      <w:bookmarkEnd w:id="0"/>
      <w:r w:rsidRPr="00BA3F73">
        <w:rPr>
          <w:rFonts w:ascii="Times New Roman" w:hAnsi="Times New Roman" w:cs="Times New Roman"/>
          <w:color w:val="363636"/>
          <w:sz w:val="28"/>
          <w:szCs w:val="28"/>
        </w:rPr>
        <w:t> Права і свободи людини та їх гарантії визначають зміст і спрямованість діяльності держави. Держава відповідає перед людиною за свою діяльність. Утвердження і забезпечення прав і свобод людини є головним обов’язком держави.</w:t>
      </w:r>
    </w:p>
    <w:p w14:paraId="0108EC3E"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lastRenderedPageBreak/>
        <w:t>Стаття 22 Конституції України зазначає, що права і свободи людини й громадянина, закріплені цією Конституцією, не є вичерпними.</w:t>
      </w:r>
      <w:bookmarkStart w:id="1" w:name="n4236"/>
      <w:bookmarkEnd w:id="1"/>
      <w:r w:rsidRPr="00BA3F73">
        <w:rPr>
          <w:rFonts w:ascii="Times New Roman" w:hAnsi="Times New Roman" w:cs="Times New Roman"/>
          <w:color w:val="363636"/>
          <w:sz w:val="28"/>
          <w:szCs w:val="28"/>
        </w:rPr>
        <w:t> Конституційні права і свободи гарантуються і не можуть бути скасовані.</w:t>
      </w:r>
      <w:bookmarkStart w:id="2" w:name="n4237"/>
      <w:bookmarkEnd w:id="2"/>
      <w:r w:rsidRPr="00BA3F73">
        <w:rPr>
          <w:rFonts w:ascii="Times New Roman" w:hAnsi="Times New Roman" w:cs="Times New Roman"/>
          <w:color w:val="363636"/>
          <w:sz w:val="28"/>
          <w:szCs w:val="28"/>
        </w:rPr>
        <w:t> При прийнятті нових законів або внесенні змін до чинних законів не допускається звуження змісту та обсягу існуючих прав і свобод.</w:t>
      </w:r>
    </w:p>
    <w:p w14:paraId="4E5BADDC"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Відповідно до статті 24 Конституції України громадяни мають рівні конституційні права і свободи та є рівними перед законом.</w:t>
      </w:r>
    </w:p>
    <w:p w14:paraId="2E29B8A0"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119CA00E"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Статтею 49 передбачено, що кожен має право на охорону здоров’я, медичну допомогу та медичне страхування.</w:t>
      </w:r>
      <w:bookmarkStart w:id="3" w:name="n4325"/>
      <w:bookmarkEnd w:id="3"/>
      <w:r w:rsidRPr="00BA3F73">
        <w:rPr>
          <w:rFonts w:ascii="Times New Roman" w:hAnsi="Times New Roman" w:cs="Times New Roman"/>
          <w:color w:val="363636"/>
          <w:sz w:val="28"/>
          <w:szCs w:val="28"/>
        </w:rPr>
        <w:t xml:space="preserve"> Охорона здоров'я забезпечується державним фінансуванням відповідних соціально-економічних, медико-санітарних і </w:t>
      </w:r>
      <w:proofErr w:type="spellStart"/>
      <w:r w:rsidRPr="00BA3F73">
        <w:rPr>
          <w:rFonts w:ascii="Times New Roman" w:hAnsi="Times New Roman" w:cs="Times New Roman"/>
          <w:color w:val="363636"/>
          <w:sz w:val="28"/>
          <w:szCs w:val="28"/>
        </w:rPr>
        <w:t>оздоровчо</w:t>
      </w:r>
      <w:proofErr w:type="spellEnd"/>
      <w:r w:rsidRPr="00BA3F73">
        <w:rPr>
          <w:rFonts w:ascii="Times New Roman" w:hAnsi="Times New Roman" w:cs="Times New Roman"/>
          <w:color w:val="363636"/>
          <w:sz w:val="28"/>
          <w:szCs w:val="28"/>
        </w:rPr>
        <w:t>-профілактичних програм.</w:t>
      </w:r>
    </w:p>
    <w:p w14:paraId="40B4E8F7"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У статті 58 Конституції України зазначено, що закони та інші нормативно-правові акти не мають зворотної дії в часі, крім випадків, коли вони пом'якшують або скасовують відповідальність особи.</w:t>
      </w:r>
    </w:p>
    <w:p w14:paraId="775A2830"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Згідно зі статтею 11 Закону України «Про інформацію» 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захисту прав людини. До конфіденційної інформації про фізичну особу належать, зокрема, дані про її національність, освіту, сімейний стан, релігійні переконання, стан здоров’я, а також адреса, дата і місце народження. </w:t>
      </w:r>
      <w:bookmarkStart w:id="4" w:name="n87"/>
      <w:bookmarkEnd w:id="4"/>
      <w:r w:rsidRPr="00BA3F73">
        <w:rPr>
          <w:rFonts w:ascii="Times New Roman" w:hAnsi="Times New Roman" w:cs="Times New Roman"/>
          <w:color w:val="363636"/>
          <w:sz w:val="28"/>
          <w:szCs w:val="28"/>
        </w:rPr>
        <w:t>Кожному забезпечується вільний доступ до інформації, яка стосується його особисто, крім випадків, передбачених законом.</w:t>
      </w:r>
    </w:p>
    <w:p w14:paraId="58C4BF2F"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Статтею 21 цього Закону визначено, що конфіденційною є інформація про фізичну особу, інформація, доступ до якої обмежено фізичною або юридичною особою, крім суб’єктів владних повноважень, а також інформація, визнана такою на підставі закону. Конфіденційна інформація може поширюватися за бажанням (згодою) відповідної особи у визначеному нею порядку відповідно до передбачених нею умов, якщо інше не встановлено законом.</w:t>
      </w:r>
    </w:p>
    <w:p w14:paraId="0EE750C2"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 xml:space="preserve">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w:t>
      </w:r>
      <w:r w:rsidRPr="00BA3F73">
        <w:rPr>
          <w:rFonts w:ascii="Times New Roman" w:hAnsi="Times New Roman" w:cs="Times New Roman"/>
          <w:color w:val="363636"/>
          <w:sz w:val="28"/>
          <w:szCs w:val="28"/>
        </w:rPr>
        <w:lastRenderedPageBreak/>
        <w:t>сімейний стан, релігійність, стан здоров'я, дата і місце народження, майновий стан та інші персональні дані).</w:t>
      </w:r>
    </w:p>
    <w:p w14:paraId="5B11DE6B"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578E94B3"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13EB6B1A"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Правові засади організації й діяльності прокуратури України, статус прокурора, загальні права й обов’язки прокурора визначено </w:t>
      </w:r>
      <w:hyperlink r:id="rId5" w:tgtFrame="_blank" w:tooltip="Про прокуратуру; нормативно-правовий акт № 1697-VII від 14.10.2014" w:history="1">
        <w:r w:rsidRPr="00BA3F73">
          <w:rPr>
            <w:rStyle w:val="a6"/>
            <w:rFonts w:ascii="Times New Roman" w:hAnsi="Times New Roman" w:cs="Times New Roman"/>
            <w:color w:val="auto"/>
            <w:sz w:val="28"/>
            <w:szCs w:val="28"/>
            <w:u w:val="none"/>
          </w:rPr>
          <w:t>Законом № 1697-VII</w:t>
        </w:r>
      </w:hyperlink>
      <w:r w:rsidRPr="00BA3F73">
        <w:rPr>
          <w:rFonts w:ascii="Times New Roman" w:hAnsi="Times New Roman" w:cs="Times New Roman"/>
          <w:color w:val="363636"/>
          <w:sz w:val="28"/>
          <w:szCs w:val="28"/>
        </w:rPr>
        <w:t>.</w:t>
      </w:r>
    </w:p>
    <w:p w14:paraId="49787047"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2C783799"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1AF9C053"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На теперішній час статус особи з інвалідністю регламентується  відповідними законодавчими та нормативно-правовими актами, зокрема: Законом України «Про основи соціальної захищеності осіб з інвалідністю в Україні» від 21 березня 1991 року № 875-XII (далі – Закон № 875-XII) зі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 грудня 2024 року № 4170-ІХ (далі – Закон № 4170-ІХ), постановою Кабінету Міністрів України «Деякі питання запровадження оцінювання повсякденного функціонування особи» від 15 листопада 2024 року № 1338 (далі – постанова № 1338).</w:t>
      </w:r>
    </w:p>
    <w:p w14:paraId="7A53FE86"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У зазначених нормативно-правових актах основні моменти, які стосуються дисциплінарного провадження, такі.</w:t>
      </w:r>
    </w:p>
    <w:p w14:paraId="03585ABC"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lastRenderedPageBreak/>
        <w:t>Згідно із Законом № 875-XII дискримінація за ознакою інвалідності забороняється (стаття 2), захист прав, свобод і законних інтересів осіб з інвалідністю забезпечується в судовому або іншому порядку, встановленому законом (стаття 6).</w:t>
      </w:r>
    </w:p>
    <w:p w14:paraId="6F9DA21B"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Відповідно до частини першої статті 3 Закону № 875-XII,  в редакції Закону від 19 грудня 2024 року № 4170-ІХ, інвалідність повнолітній особі встановлюється за результатами оцінювання повсякденного функціонування особи, проведеного експертною командою з оцінювання повсякденного функціонування особи у порядку, визначеному Кабінетом Міністрів України.</w:t>
      </w:r>
      <w:bookmarkStart w:id="5" w:name="n954"/>
      <w:bookmarkStart w:id="6" w:name="n25"/>
      <w:bookmarkEnd w:id="5"/>
      <w:bookmarkEnd w:id="6"/>
    </w:p>
    <w:p w14:paraId="0D60CE69"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Особи, інвалідність яким встановлена без зазначення строку проведення повторного огляду, проходять оцінювання повсякденного функціонування за власним бажанням (за зверненням опікуна у разі позбавлення особи з інвалідністю дієздатності) або за рішенням суду. (абзац 10 пункт 3).</w:t>
      </w:r>
      <w:bookmarkStart w:id="7" w:name="n26"/>
      <w:bookmarkEnd w:id="7"/>
    </w:p>
    <w:p w14:paraId="55DB5B80"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5B5210AB"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765661C9"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6AF24AE9" w14:textId="77777777" w:rsidR="00BA3F73" w:rsidRPr="00BA3F73" w:rsidRDefault="00BA3F73" w:rsidP="00BA3F73">
      <w:pPr>
        <w:shd w:val="clear" w:color="auto" w:fill="FCFCFC"/>
        <w:ind w:firstLine="709"/>
        <w:jc w:val="both"/>
        <w:rPr>
          <w:rFonts w:ascii="Times New Roman" w:hAnsi="Times New Roman" w:cs="Times New Roman"/>
          <w:color w:val="363636"/>
        </w:rPr>
      </w:pPr>
      <w:bookmarkStart w:id="8" w:name="n27"/>
      <w:bookmarkStart w:id="9" w:name="n35"/>
      <w:bookmarkEnd w:id="8"/>
      <w:bookmarkEnd w:id="9"/>
      <w:r w:rsidRPr="00BA3F73">
        <w:rPr>
          <w:rFonts w:ascii="Times New Roman" w:hAnsi="Times New Roman" w:cs="Times New Roman"/>
          <w:color w:val="363636"/>
          <w:sz w:val="28"/>
          <w:szCs w:val="28"/>
        </w:rPr>
        <w:t>Згідно з вимогами статті 5 Кодексу професійна діяльність прокурора має ґрунтуватися на неухильному дотриманні конституційних принципів верховенства права та законності. При здійсненні повноважень він зобов’язаний діяти відповідно до закону, своєчасно вживати вичерпних заходів для їх належного виконання.</w:t>
      </w:r>
    </w:p>
    <w:p w14:paraId="6C30C640"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 xml:space="preserve">Відповідно до статті 7 Кодексу прокурор у прийнятті конкретних рішень повинен бути самостійним, керуватися вимогами закону, морально-етичними </w:t>
      </w:r>
      <w:r w:rsidRPr="00BA3F73">
        <w:rPr>
          <w:rFonts w:ascii="Times New Roman" w:hAnsi="Times New Roman" w:cs="Times New Roman"/>
          <w:color w:val="363636"/>
          <w:sz w:val="28"/>
          <w:szCs w:val="28"/>
        </w:rPr>
        <w:lastRenderedPageBreak/>
        <w:t>принципами професії, відмежовуватися від будь-яких корисливих та приватних інтересів.</w:t>
      </w:r>
    </w:p>
    <w:p w14:paraId="26327DF6"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Статтею 10 Кодексу встановлено, що прокурор зобов’язаний діяти справедливо, неупереджено,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7A1711D1"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Згідно зі статтею 11 Кодексу прокурор повинен постійно дбати про свою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62137BC1"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207F8CA2"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BA3F73">
        <w:rPr>
          <w:rFonts w:ascii="Times New Roman" w:hAnsi="Times New Roman" w:cs="Times New Roman"/>
          <w:color w:val="363636"/>
          <w:sz w:val="28"/>
          <w:szCs w:val="28"/>
        </w:rPr>
        <w:t>професійно</w:t>
      </w:r>
      <w:proofErr w:type="spellEnd"/>
      <w:r w:rsidRPr="00BA3F73">
        <w:rPr>
          <w:rFonts w:ascii="Times New Roman" w:hAnsi="Times New Roman" w:cs="Times New Roman"/>
          <w:color w:val="363636"/>
          <w:sz w:val="28"/>
          <w:szCs w:val="28"/>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5842DD72"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У законодавстві, як відомо, немає визначень понять гідності й честі, що є цілком закономірним. Але, попри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183639E7"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73582470"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lastRenderedPageBreak/>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177ACE82"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5D510167"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Статтею 19 Кодексу передбачено, що прокурор має виконувати вимоги та суворо дотримуватись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w:t>
      </w:r>
    </w:p>
    <w:p w14:paraId="07AFC4C2"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Відповідно до статті 21 Кодексу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7D1BEF02"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 xml:space="preserve">Стаття 31 Кодексу встановлює, що у відносинах з громадянами поза службою працівник прокуратури має бути взірцем </w:t>
      </w:r>
      <w:proofErr w:type="spellStart"/>
      <w:r w:rsidRPr="00BA3F73">
        <w:rPr>
          <w:rFonts w:ascii="Times New Roman" w:hAnsi="Times New Roman" w:cs="Times New Roman"/>
          <w:color w:val="363636"/>
          <w:sz w:val="28"/>
          <w:szCs w:val="28"/>
        </w:rPr>
        <w:t>законослухняності</w:t>
      </w:r>
      <w:proofErr w:type="spellEnd"/>
      <w:r w:rsidRPr="00BA3F73">
        <w:rPr>
          <w:rFonts w:ascii="Times New Roman" w:hAnsi="Times New Roman" w:cs="Times New Roman"/>
          <w:color w:val="363636"/>
          <w:sz w:val="28"/>
          <w:szCs w:val="28"/>
        </w:rPr>
        <w:t>, добропорядності, додержання загальновизнаних норм моралі та поведінки.</w:t>
      </w:r>
    </w:p>
    <w:p w14:paraId="33AD2A32"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15388D6B"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BA3F73">
        <w:rPr>
          <w:rFonts w:ascii="Times New Roman" w:hAnsi="Times New Roman" w:cs="Times New Roman"/>
          <w:color w:val="363636"/>
          <w:sz w:val="28"/>
          <w:szCs w:val="28"/>
        </w:rPr>
        <w:t>професійно</w:t>
      </w:r>
      <w:proofErr w:type="spellEnd"/>
      <w:r w:rsidRPr="00BA3F73">
        <w:rPr>
          <w:rFonts w:ascii="Times New Roman" w:hAnsi="Times New Roman" w:cs="Times New Roman"/>
          <w:color w:val="363636"/>
          <w:sz w:val="28"/>
          <w:szCs w:val="28"/>
        </w:rPr>
        <w:t>, відповідно до закону, згідно з правилами та етикою їх професії, у будь-який час дотримуватися найбільш високих норм чесності.</w:t>
      </w:r>
    </w:p>
    <w:p w14:paraId="3595FFC3"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Етичні норми поширюються і на службову сферу, і на приватне життя прокурора, містять у собі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й представників цієї професії (постанова Великої Палати Верховного Суду від  03 лютого 2021 року у справі № 990/229/19).</w:t>
      </w:r>
    </w:p>
    <w:p w14:paraId="5681B707"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lastRenderedPageBreak/>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4957638E"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38931A86"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7E6D5BA5"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 xml:space="preserve">Зазначено, що прокурори повинні в усі часи й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й правами людини, підтримувати честь і гідність своєї професії, твердо дотримуватися професійних стандартів і завжди вести себе </w:t>
      </w:r>
      <w:proofErr w:type="spellStart"/>
      <w:r w:rsidRPr="00BA3F73">
        <w:rPr>
          <w:rFonts w:ascii="Times New Roman" w:hAnsi="Times New Roman" w:cs="Times New Roman"/>
          <w:color w:val="363636"/>
          <w:sz w:val="28"/>
          <w:szCs w:val="28"/>
        </w:rPr>
        <w:t>професійно</w:t>
      </w:r>
      <w:proofErr w:type="spellEnd"/>
      <w:r w:rsidRPr="00BA3F73">
        <w:rPr>
          <w:rFonts w:ascii="Times New Roman" w:hAnsi="Times New Roman" w:cs="Times New Roman"/>
          <w:color w:val="363636"/>
          <w:sz w:val="28"/>
          <w:szCs w:val="28"/>
        </w:rPr>
        <w:t>, не піддаватися впливу індивідуальних чи приватних інтересів.</w:t>
      </w:r>
    </w:p>
    <w:p w14:paraId="4461C865"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7651A37A"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Відповідно до вимог пункту 91 Положення </w:t>
      </w:r>
      <w:proofErr w:type="spellStart"/>
      <w:r w:rsidRPr="00BA3F73">
        <w:rPr>
          <w:rFonts w:ascii="Times New Roman" w:hAnsi="Times New Roman" w:cs="Times New Roman"/>
          <w:color w:val="363636"/>
          <w:sz w:val="28"/>
          <w:szCs w:val="28"/>
        </w:rPr>
        <w:t>Положення</w:t>
      </w:r>
      <w:proofErr w:type="spellEnd"/>
      <w:r w:rsidRPr="00BA3F73">
        <w:rPr>
          <w:rFonts w:ascii="Times New Roman" w:hAnsi="Times New Roman" w:cs="Times New Roman"/>
          <w:color w:val="363636"/>
          <w:sz w:val="28"/>
          <w:szCs w:val="28"/>
        </w:rPr>
        <w:t xml:space="preserve"> про порядок роботи відповідного органу, що здійснює дисциплінарне провадження, прийнятого всеукраїнською конференцією прокурорів 27 квітня 2017 року (зі змінами) (далі – Положення), прокурора може бути притягнуто до дисциплінарної відповідальності в порядку дисциплінарного провадження з підстав, визначених частиною 1 статті 43 Закону № 1697-VII. </w:t>
      </w:r>
    </w:p>
    <w:p w14:paraId="34F988E4"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16"/>
          <w:szCs w:val="16"/>
        </w:rPr>
        <w:t> </w:t>
      </w:r>
    </w:p>
    <w:p w14:paraId="6405592F" w14:textId="77777777" w:rsidR="00BA3F73" w:rsidRPr="00BA3F73" w:rsidRDefault="00BA3F73" w:rsidP="00BA3F73">
      <w:pPr>
        <w:shd w:val="clear" w:color="auto" w:fill="FCFCFC"/>
        <w:jc w:val="both"/>
        <w:rPr>
          <w:rFonts w:ascii="Times New Roman" w:hAnsi="Times New Roman" w:cs="Times New Roman"/>
          <w:color w:val="363636"/>
        </w:rPr>
      </w:pPr>
      <w:r w:rsidRPr="00BA3F73">
        <w:rPr>
          <w:rFonts w:ascii="Times New Roman" w:hAnsi="Times New Roman" w:cs="Times New Roman"/>
          <w:b/>
          <w:bCs/>
          <w:color w:val="363636"/>
          <w:sz w:val="28"/>
          <w:szCs w:val="28"/>
        </w:rPr>
        <w:t>7. Оцінка встановлених обставин та мотиви ухвалення рішення</w:t>
      </w:r>
    </w:p>
    <w:p w14:paraId="3C3B4F6B" w14:textId="77777777" w:rsidR="00BA3F73" w:rsidRPr="00BA3F73" w:rsidRDefault="00BA3F73" w:rsidP="00BA3F73">
      <w:pPr>
        <w:shd w:val="clear" w:color="auto" w:fill="FCFCFC"/>
        <w:jc w:val="both"/>
        <w:rPr>
          <w:rFonts w:ascii="Times New Roman" w:hAnsi="Times New Roman" w:cs="Times New Roman"/>
          <w:color w:val="363636"/>
        </w:rPr>
      </w:pPr>
      <w:r w:rsidRPr="00BA3F73">
        <w:rPr>
          <w:rFonts w:ascii="Times New Roman" w:hAnsi="Times New Roman" w:cs="Times New Roman"/>
          <w:b/>
          <w:bCs/>
          <w:color w:val="363636"/>
          <w:sz w:val="20"/>
          <w:szCs w:val="20"/>
        </w:rPr>
        <w:t> </w:t>
      </w:r>
    </w:p>
    <w:p w14:paraId="4A629290"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 xml:space="preserve">Надаючи юридичну оцінку діям прокурора </w:t>
      </w:r>
      <w:proofErr w:type="spellStart"/>
      <w:r w:rsidRPr="00BA3F73">
        <w:rPr>
          <w:rFonts w:ascii="Times New Roman" w:hAnsi="Times New Roman" w:cs="Times New Roman"/>
          <w:color w:val="363636"/>
          <w:sz w:val="28"/>
          <w:szCs w:val="28"/>
        </w:rPr>
        <w:t>Замотайла</w:t>
      </w:r>
      <w:proofErr w:type="spellEnd"/>
      <w:r w:rsidRPr="00BA3F73">
        <w:rPr>
          <w:rFonts w:ascii="Times New Roman" w:hAnsi="Times New Roman" w:cs="Times New Roman"/>
          <w:color w:val="363636"/>
          <w:sz w:val="28"/>
          <w:szCs w:val="28"/>
        </w:rPr>
        <w:t xml:space="preserve"> А.А. Комісія виходить з такого.</w:t>
      </w:r>
    </w:p>
    <w:p w14:paraId="429D7E39"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lastRenderedPageBreak/>
        <w:t xml:space="preserve">На прокурора </w:t>
      </w:r>
      <w:proofErr w:type="spellStart"/>
      <w:r w:rsidRPr="00BA3F73">
        <w:rPr>
          <w:rFonts w:ascii="Times New Roman" w:hAnsi="Times New Roman" w:cs="Times New Roman"/>
          <w:color w:val="363636"/>
          <w:sz w:val="28"/>
          <w:szCs w:val="28"/>
        </w:rPr>
        <w:t>Замотайла</w:t>
      </w:r>
      <w:proofErr w:type="spellEnd"/>
      <w:r w:rsidRPr="00BA3F73">
        <w:rPr>
          <w:rFonts w:ascii="Times New Roman" w:hAnsi="Times New Roman" w:cs="Times New Roman"/>
          <w:color w:val="363636"/>
          <w:sz w:val="28"/>
          <w:szCs w:val="28"/>
        </w:rPr>
        <w:t xml:space="preserve"> А.А. відповідно до вимог статті 19 Закону № 1697-VII, покладено обов’язок неухильного дотримання присяги прокурора. Діяти він міг лише на підставі, в межах та у спосіб, що передбачені Конституцією та законами України, і зобов’язаний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2F00175E"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318D2FA4"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Тому конфіденційна інформація про стан здоров’я прокурора           </w:t>
      </w:r>
      <w:proofErr w:type="spellStart"/>
      <w:r w:rsidRPr="00BA3F73">
        <w:rPr>
          <w:rFonts w:ascii="Times New Roman" w:hAnsi="Times New Roman" w:cs="Times New Roman"/>
          <w:color w:val="363636"/>
          <w:sz w:val="28"/>
          <w:szCs w:val="28"/>
        </w:rPr>
        <w:t>Замотайла</w:t>
      </w:r>
      <w:proofErr w:type="spellEnd"/>
      <w:r w:rsidRPr="00BA3F73">
        <w:rPr>
          <w:rFonts w:ascii="Times New Roman" w:hAnsi="Times New Roman" w:cs="Times New Roman"/>
          <w:color w:val="363636"/>
          <w:sz w:val="28"/>
          <w:szCs w:val="28"/>
        </w:rPr>
        <w:t xml:space="preserve"> А.А. у дисциплінарному провадженні не поширюється.</w:t>
      </w:r>
    </w:p>
    <w:p w14:paraId="10696CCA"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 xml:space="preserve">На думку скаржника, при оформленні групи інвалідності </w:t>
      </w:r>
      <w:proofErr w:type="spellStart"/>
      <w:r w:rsidRPr="00BA3F73">
        <w:rPr>
          <w:rFonts w:ascii="Times New Roman" w:hAnsi="Times New Roman" w:cs="Times New Roman"/>
          <w:color w:val="363636"/>
          <w:sz w:val="28"/>
          <w:szCs w:val="28"/>
        </w:rPr>
        <w:t>Замотайло</w:t>
      </w:r>
      <w:proofErr w:type="spellEnd"/>
      <w:r w:rsidRPr="00BA3F73">
        <w:rPr>
          <w:rFonts w:ascii="Times New Roman" w:hAnsi="Times New Roman" w:cs="Times New Roman"/>
          <w:color w:val="363636"/>
          <w:sz w:val="28"/>
          <w:szCs w:val="28"/>
        </w:rPr>
        <w:t xml:space="preserve"> А.А. міг діяти в особистих приватних інтересах, своїми діями, спрямованими на оформлення інвалідності, та отримання пенсії по інвалідності вчинив дії,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а також систематичне (два і більше разів протягом одного року) або одноразове грубе порушення правил прокурорської етики).</w:t>
      </w:r>
    </w:p>
    <w:p w14:paraId="377F3C6D"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Водночас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273E0089"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 xml:space="preserve">Дисциплінарне провадження стосовно </w:t>
      </w:r>
      <w:proofErr w:type="spellStart"/>
      <w:r w:rsidRPr="00BA3F73">
        <w:rPr>
          <w:rFonts w:ascii="Times New Roman" w:hAnsi="Times New Roman" w:cs="Times New Roman"/>
          <w:color w:val="363636"/>
          <w:sz w:val="28"/>
          <w:szCs w:val="28"/>
        </w:rPr>
        <w:t>Замотайла</w:t>
      </w:r>
      <w:proofErr w:type="spellEnd"/>
      <w:r w:rsidRPr="00BA3F73">
        <w:rPr>
          <w:rFonts w:ascii="Times New Roman" w:hAnsi="Times New Roman" w:cs="Times New Roman"/>
          <w:color w:val="363636"/>
          <w:sz w:val="28"/>
          <w:szCs w:val="28"/>
        </w:rPr>
        <w:t xml:space="preserve"> А.А. відкрито у зв’язку з можливим вчинення ним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10A74092"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7B64C860"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 xml:space="preserve">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w:t>
      </w:r>
      <w:r w:rsidRPr="00BA3F73">
        <w:rPr>
          <w:rFonts w:ascii="Times New Roman" w:hAnsi="Times New Roman" w:cs="Times New Roman"/>
          <w:color w:val="363636"/>
          <w:sz w:val="28"/>
          <w:szCs w:val="28"/>
        </w:rPr>
        <w:lastRenderedPageBreak/>
        <w:t>що призвело до суспільно небезпечних наслідків, зокрема до підриву довіри до прокуратури як державного інституту.</w:t>
      </w:r>
    </w:p>
    <w:p w14:paraId="6467F293"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02D1DA3B"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Відсутність конкретних відомостей про хоча б один з цих елементів виключає наявність дисциплінарного проступку.</w:t>
      </w:r>
    </w:p>
    <w:p w14:paraId="47ADC154"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встановленими Законом № 1697-VII та іншими нормативно-правовими актами, за яке до нього може бути застосоване дисциплінарне стягнення.</w:t>
      </w:r>
    </w:p>
    <w:p w14:paraId="6FDEA0B0"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w:t>
      </w:r>
      <w:r w:rsidRPr="00BA3F73">
        <w:rPr>
          <w:rFonts w:ascii="Times New Roman" w:hAnsi="Times New Roman" w:cs="Times New Roman"/>
          <w:color w:val="363636"/>
          <w:sz w:val="28"/>
          <w:szCs w:val="28"/>
          <w:lang w:val="ru-RU"/>
        </w:rPr>
        <w:br/>
      </w:r>
      <w:r w:rsidRPr="00BA3F73">
        <w:rPr>
          <w:rFonts w:ascii="Times New Roman" w:hAnsi="Times New Roman" w:cs="Times New Roman"/>
          <w:color w:val="363636"/>
          <w:sz w:val="28"/>
          <w:szCs w:val="28"/>
        </w:rPr>
        <w:t>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4AC7635E" w14:textId="77777777" w:rsidR="00BA3F73" w:rsidRPr="00BA3F73" w:rsidRDefault="00BA3F73" w:rsidP="00BA3F73">
      <w:pPr>
        <w:shd w:val="clear" w:color="auto" w:fill="FCFCFC"/>
        <w:ind w:firstLine="709"/>
        <w:jc w:val="both"/>
        <w:rPr>
          <w:rFonts w:ascii="Times New Roman" w:hAnsi="Times New Roman" w:cs="Times New Roman"/>
          <w:color w:val="363636"/>
        </w:rPr>
      </w:pPr>
      <w:proofErr w:type="spellStart"/>
      <w:r w:rsidRPr="00BA3F73">
        <w:rPr>
          <w:rFonts w:ascii="Times New Roman" w:hAnsi="Times New Roman" w:cs="Times New Roman"/>
          <w:color w:val="363636"/>
          <w:sz w:val="28"/>
          <w:szCs w:val="28"/>
        </w:rPr>
        <w:t>Замотайло</w:t>
      </w:r>
      <w:proofErr w:type="spellEnd"/>
      <w:r w:rsidRPr="00BA3F73">
        <w:rPr>
          <w:rFonts w:ascii="Times New Roman" w:hAnsi="Times New Roman" w:cs="Times New Roman"/>
          <w:color w:val="363636"/>
          <w:sz w:val="28"/>
          <w:szCs w:val="28"/>
        </w:rPr>
        <w:t xml:space="preserve"> А.А. має статус прокурора, і відповідно до статті 19 цього Закону на нього покладено обов’язок неухильного дотримання Присяги прокурора. Склавши Присягу (стаття 36 Закону </w:t>
      </w:r>
      <w:proofErr w:type="spellStart"/>
      <w:r w:rsidRPr="00BA3F73">
        <w:rPr>
          <w:rFonts w:ascii="Times New Roman" w:hAnsi="Times New Roman" w:cs="Times New Roman"/>
          <w:color w:val="363636"/>
          <w:sz w:val="28"/>
          <w:szCs w:val="28"/>
        </w:rPr>
        <w:t>Закону</w:t>
      </w:r>
      <w:proofErr w:type="spellEnd"/>
      <w:r w:rsidRPr="00BA3F73">
        <w:rPr>
          <w:rFonts w:ascii="Times New Roman" w:hAnsi="Times New Roman" w:cs="Times New Roman"/>
          <w:color w:val="363636"/>
          <w:sz w:val="28"/>
          <w:szCs w:val="28"/>
        </w:rPr>
        <w:t xml:space="preserve"> № 1697-VI</w:t>
      </w:r>
      <w:r w:rsidRPr="00BA3F73">
        <w:rPr>
          <w:rFonts w:ascii="Times New Roman" w:hAnsi="Times New Roman" w:cs="Times New Roman"/>
          <w:color w:val="363636"/>
          <w:sz w:val="28"/>
          <w:szCs w:val="28"/>
          <w:lang w:val="en-US"/>
        </w:rPr>
        <w:t>I</w:t>
      </w:r>
      <w:r w:rsidRPr="00BA3F73">
        <w:rPr>
          <w:rFonts w:ascii="Times New Roman" w:hAnsi="Times New Roman" w:cs="Times New Roman"/>
          <w:color w:val="363636"/>
          <w:sz w:val="28"/>
          <w:szCs w:val="28"/>
        </w:rPr>
        <w:t>),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5E3BE87C"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lastRenderedPageBreak/>
        <w:t xml:space="preserve">Слідуючи принципам, визначеним у Кодексі, </w:t>
      </w:r>
      <w:proofErr w:type="spellStart"/>
      <w:r w:rsidRPr="00BA3F73">
        <w:rPr>
          <w:rFonts w:ascii="Times New Roman" w:hAnsi="Times New Roman" w:cs="Times New Roman"/>
          <w:color w:val="363636"/>
          <w:sz w:val="28"/>
          <w:szCs w:val="28"/>
        </w:rPr>
        <w:t>Замотайло</w:t>
      </w:r>
      <w:proofErr w:type="spellEnd"/>
      <w:r w:rsidRPr="00BA3F73">
        <w:rPr>
          <w:rFonts w:ascii="Times New Roman" w:hAnsi="Times New Roman" w:cs="Times New Roman"/>
          <w:color w:val="363636"/>
          <w:sz w:val="28"/>
          <w:szCs w:val="28"/>
        </w:rPr>
        <w:t xml:space="preserve"> А.А.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3B52C6FF"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 xml:space="preserve">Водночас матеріали отримані під час перевірки у цьому дисциплінарному провадженні свідчать про те, що прокурором </w:t>
      </w:r>
      <w:proofErr w:type="spellStart"/>
      <w:r w:rsidRPr="00BA3F73">
        <w:rPr>
          <w:rFonts w:ascii="Times New Roman" w:hAnsi="Times New Roman" w:cs="Times New Roman"/>
          <w:color w:val="363636"/>
          <w:sz w:val="28"/>
          <w:szCs w:val="28"/>
        </w:rPr>
        <w:t>Замотайлом</w:t>
      </w:r>
      <w:proofErr w:type="spellEnd"/>
      <w:r w:rsidRPr="00BA3F73">
        <w:rPr>
          <w:rFonts w:ascii="Times New Roman" w:hAnsi="Times New Roman" w:cs="Times New Roman"/>
          <w:color w:val="363636"/>
          <w:sz w:val="28"/>
          <w:szCs w:val="28"/>
        </w:rPr>
        <w:t xml:space="preserve"> А.А. не порушено вимог, які ставляться до посади прокурора.</w:t>
      </w:r>
    </w:p>
    <w:p w14:paraId="71A8F854"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Проаналізувавши встановлені під час перевірки обставини та вимоги нормативно-правових актів, надаючи їм комплексну оцінку, Комісія вважає, що доводи </w:t>
      </w:r>
      <w:r w:rsidRPr="00BA3F73">
        <w:rPr>
          <w:rFonts w:ascii="Times New Roman" w:hAnsi="Times New Roman" w:cs="Times New Roman"/>
          <w:color w:val="363636"/>
          <w:sz w:val="28"/>
          <w:szCs w:val="28"/>
          <w:bdr w:val="none" w:sz="0" w:space="0" w:color="auto" w:frame="1"/>
        </w:rPr>
        <w:t>дисциплінарної скарги є необґрунтованими, безпідставними та такими, що не знайшли своє підтвердження.</w:t>
      </w:r>
    </w:p>
    <w:p w14:paraId="7A4BAA98"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bdr w:val="none" w:sz="0" w:space="0" w:color="auto" w:frame="1"/>
        </w:rPr>
        <w:t xml:space="preserve">Так встановлено, що </w:t>
      </w:r>
      <w:proofErr w:type="spellStart"/>
      <w:r w:rsidRPr="00BA3F73">
        <w:rPr>
          <w:rFonts w:ascii="Times New Roman" w:hAnsi="Times New Roman" w:cs="Times New Roman"/>
          <w:color w:val="363636"/>
          <w:sz w:val="28"/>
          <w:szCs w:val="28"/>
          <w:bdr w:val="none" w:sz="0" w:space="0" w:color="auto" w:frame="1"/>
        </w:rPr>
        <w:t>Замотайлу</w:t>
      </w:r>
      <w:proofErr w:type="spellEnd"/>
      <w:r w:rsidRPr="00BA3F73">
        <w:rPr>
          <w:rFonts w:ascii="Times New Roman" w:hAnsi="Times New Roman" w:cs="Times New Roman"/>
          <w:color w:val="363636"/>
          <w:sz w:val="28"/>
          <w:szCs w:val="28"/>
          <w:bdr w:val="none" w:sz="0" w:space="0" w:color="auto" w:frame="1"/>
        </w:rPr>
        <w:t xml:space="preserve"> А.А. вперше статус особи з інвалідністю визначено 03 червня 2014 року, який він набув в результаті загального захворювання та встановлено 3 групу інвалідності </w:t>
      </w:r>
      <w:proofErr w:type="spellStart"/>
      <w:r w:rsidRPr="00BA3F73">
        <w:rPr>
          <w:rFonts w:ascii="Times New Roman" w:hAnsi="Times New Roman" w:cs="Times New Roman"/>
          <w:color w:val="363636"/>
          <w:sz w:val="28"/>
          <w:szCs w:val="28"/>
          <w:bdr w:val="none" w:sz="0" w:space="0" w:color="auto" w:frame="1"/>
        </w:rPr>
        <w:t>безтерміново</w:t>
      </w:r>
      <w:proofErr w:type="spellEnd"/>
      <w:r w:rsidRPr="00BA3F73">
        <w:rPr>
          <w:rFonts w:ascii="Times New Roman" w:hAnsi="Times New Roman" w:cs="Times New Roman"/>
          <w:color w:val="363636"/>
          <w:sz w:val="28"/>
          <w:szCs w:val="28"/>
          <w:bdr w:val="none" w:sz="0" w:space="0" w:color="auto" w:frame="1"/>
        </w:rPr>
        <w:t xml:space="preserve">. Надалі  вказаний статус особи з інвалідністю </w:t>
      </w:r>
      <w:proofErr w:type="spellStart"/>
      <w:r w:rsidRPr="00BA3F73">
        <w:rPr>
          <w:rFonts w:ascii="Times New Roman" w:hAnsi="Times New Roman" w:cs="Times New Roman"/>
          <w:color w:val="363636"/>
          <w:sz w:val="28"/>
          <w:szCs w:val="28"/>
          <w:bdr w:val="none" w:sz="0" w:space="0" w:color="auto" w:frame="1"/>
        </w:rPr>
        <w:t>Замотайлу</w:t>
      </w:r>
      <w:proofErr w:type="spellEnd"/>
      <w:r w:rsidRPr="00BA3F73">
        <w:rPr>
          <w:rFonts w:ascii="Times New Roman" w:hAnsi="Times New Roman" w:cs="Times New Roman"/>
          <w:color w:val="363636"/>
          <w:sz w:val="28"/>
          <w:szCs w:val="28"/>
          <w:bdr w:val="none" w:sz="0" w:space="0" w:color="auto" w:frame="1"/>
        </w:rPr>
        <w:t xml:space="preserve"> А.А. у встановленому порядку двічі підтверджено. Зокрема рішенням обласної МСЕК від 14 листопада 2016 року його визнано інвалідом 2 групи – безстроково, та на вимогу правоохоронних органів у ході досудового розслідування у кримінальному провадженні цей статус повторно підтверджено 20 жовтня 2020 року Центральною МСЕК МОЗ України.</w:t>
      </w:r>
    </w:p>
    <w:p w14:paraId="43DC81A1"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 xml:space="preserve">Зазначені обставини вказують на те, що перед тим, як отримати інвалідність відповідно 3 та 2 групи безстроково, прокурор </w:t>
      </w:r>
      <w:proofErr w:type="spellStart"/>
      <w:r w:rsidRPr="00BA3F73">
        <w:rPr>
          <w:rFonts w:ascii="Times New Roman" w:hAnsi="Times New Roman" w:cs="Times New Roman"/>
          <w:color w:val="363636"/>
          <w:sz w:val="28"/>
          <w:szCs w:val="28"/>
        </w:rPr>
        <w:t>Замотайло</w:t>
      </w:r>
      <w:proofErr w:type="spellEnd"/>
      <w:r w:rsidRPr="00BA3F73">
        <w:rPr>
          <w:rFonts w:ascii="Times New Roman" w:hAnsi="Times New Roman" w:cs="Times New Roman"/>
          <w:color w:val="363636"/>
          <w:sz w:val="28"/>
          <w:szCs w:val="28"/>
        </w:rPr>
        <w:t xml:space="preserve"> А.А. протягом тривалого часу, а саме з 2011 року хворів, а у червні 2014 року його вперше визнано особою з інвалідністю, яка надалі була змінена, продовжена та підтверджена в установленому порядку. Встановлення інвалідності пов’язане з наявністю захворювання та відповідало вимогам чинного на той момент законодавства та відомчим нормативно-правовим документам МОЗ України.</w:t>
      </w:r>
    </w:p>
    <w:p w14:paraId="7D65D36D"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bdr w:val="none" w:sz="0" w:space="0" w:color="auto" w:frame="1"/>
        </w:rPr>
        <w:t xml:space="preserve">Упродовж останніх років з часу встановлення відповідного діагнозу </w:t>
      </w:r>
      <w:proofErr w:type="spellStart"/>
      <w:r w:rsidRPr="00BA3F73">
        <w:rPr>
          <w:rFonts w:ascii="Times New Roman" w:hAnsi="Times New Roman" w:cs="Times New Roman"/>
          <w:color w:val="363636"/>
          <w:sz w:val="28"/>
          <w:szCs w:val="28"/>
          <w:bdr w:val="none" w:sz="0" w:space="0" w:color="auto" w:frame="1"/>
        </w:rPr>
        <w:t>Замотайло</w:t>
      </w:r>
      <w:proofErr w:type="spellEnd"/>
      <w:r w:rsidRPr="00BA3F73">
        <w:rPr>
          <w:rFonts w:ascii="Times New Roman" w:hAnsi="Times New Roman" w:cs="Times New Roman"/>
          <w:color w:val="363636"/>
          <w:sz w:val="28"/>
          <w:szCs w:val="28"/>
          <w:bdr w:val="none" w:sz="0" w:space="0" w:color="auto" w:frame="1"/>
        </w:rPr>
        <w:t xml:space="preserve"> А.А. постійно проходив медичне обстеження та лікування як амбулаторно, так і в умовах стаціонару Черкаської обласної лікарні.</w:t>
      </w:r>
    </w:p>
    <w:p w14:paraId="466D09EA"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 xml:space="preserve">Крім того, встановлено, що </w:t>
      </w:r>
      <w:proofErr w:type="spellStart"/>
      <w:r w:rsidRPr="00BA3F73">
        <w:rPr>
          <w:rFonts w:ascii="Times New Roman" w:hAnsi="Times New Roman" w:cs="Times New Roman"/>
          <w:color w:val="363636"/>
          <w:sz w:val="28"/>
          <w:szCs w:val="28"/>
        </w:rPr>
        <w:t>Замотайло</w:t>
      </w:r>
      <w:proofErr w:type="spellEnd"/>
      <w:r w:rsidRPr="00BA3F73">
        <w:rPr>
          <w:rFonts w:ascii="Times New Roman" w:hAnsi="Times New Roman" w:cs="Times New Roman"/>
          <w:color w:val="363636"/>
          <w:sz w:val="28"/>
          <w:szCs w:val="28"/>
        </w:rPr>
        <w:t xml:space="preserve"> А.А. проходив обстеження у Центральній МСЕК МОЗ України у жовтні 2020 року. Також на вимогу Генеральної інспекції Офісу Генерального прокурора та керівника обласної прокуратури </w:t>
      </w:r>
      <w:proofErr w:type="spellStart"/>
      <w:r w:rsidRPr="00BA3F73">
        <w:rPr>
          <w:rFonts w:ascii="Times New Roman" w:hAnsi="Times New Roman" w:cs="Times New Roman"/>
          <w:color w:val="363636"/>
          <w:sz w:val="28"/>
          <w:szCs w:val="28"/>
        </w:rPr>
        <w:t>Замотайло</w:t>
      </w:r>
      <w:proofErr w:type="spellEnd"/>
      <w:r w:rsidRPr="00BA3F73">
        <w:rPr>
          <w:rFonts w:ascii="Times New Roman" w:hAnsi="Times New Roman" w:cs="Times New Roman"/>
          <w:color w:val="363636"/>
          <w:sz w:val="28"/>
          <w:szCs w:val="28"/>
        </w:rPr>
        <w:t xml:space="preserve"> А.А. з 25 до 26 листопада 2024 року знаходився на лікуванні (медичному обстеженні) ДУ «</w:t>
      </w:r>
      <w:proofErr w:type="spellStart"/>
      <w:r w:rsidRPr="00BA3F73">
        <w:rPr>
          <w:rFonts w:ascii="Times New Roman" w:hAnsi="Times New Roman" w:cs="Times New Roman"/>
          <w:color w:val="363636"/>
          <w:sz w:val="28"/>
          <w:szCs w:val="28"/>
        </w:rPr>
        <w:t>Укрдержндімспі</w:t>
      </w:r>
      <w:proofErr w:type="spellEnd"/>
      <w:r w:rsidRPr="00BA3F73">
        <w:rPr>
          <w:rFonts w:ascii="Times New Roman" w:hAnsi="Times New Roman" w:cs="Times New Roman"/>
          <w:color w:val="363636"/>
          <w:sz w:val="28"/>
          <w:szCs w:val="28"/>
        </w:rPr>
        <w:t xml:space="preserve"> МОЗ України», та вжив передбачених законом заходів для збереження власної ділової репутації та репутації органів прокуратури.</w:t>
      </w:r>
    </w:p>
    <w:p w14:paraId="60221FA9"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Також, як уже зазначалось раніше у межах кримінального провадження     (конфіденційна інформація) </w:t>
      </w:r>
      <w:proofErr w:type="spellStart"/>
      <w:r w:rsidRPr="00BA3F73">
        <w:rPr>
          <w:rFonts w:ascii="Times New Roman" w:hAnsi="Times New Roman" w:cs="Times New Roman"/>
          <w:color w:val="363636"/>
          <w:sz w:val="28"/>
          <w:szCs w:val="28"/>
        </w:rPr>
        <w:t>Замотайло</w:t>
      </w:r>
      <w:proofErr w:type="spellEnd"/>
      <w:r w:rsidRPr="00BA3F73">
        <w:rPr>
          <w:rFonts w:ascii="Times New Roman" w:hAnsi="Times New Roman" w:cs="Times New Roman"/>
          <w:color w:val="363636"/>
          <w:sz w:val="28"/>
          <w:szCs w:val="28"/>
        </w:rPr>
        <w:t xml:space="preserve"> А.А. для проведення </w:t>
      </w:r>
      <w:r w:rsidRPr="00BA3F73">
        <w:rPr>
          <w:rFonts w:ascii="Times New Roman" w:hAnsi="Times New Roman" w:cs="Times New Roman"/>
          <w:color w:val="363636"/>
          <w:sz w:val="28"/>
          <w:szCs w:val="28"/>
        </w:rPr>
        <w:lastRenderedPageBreak/>
        <w:t>допиту чи інших процесуальних, слідчих дій не викликався, не допитувався, про підозру йому не повідомлено, заходи забезпечення стосовної нього не застосовувалися. </w:t>
      </w:r>
    </w:p>
    <w:p w14:paraId="18258571"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 xml:space="preserve">Інвалідність 3 групи </w:t>
      </w:r>
      <w:proofErr w:type="spellStart"/>
      <w:r w:rsidRPr="00BA3F73">
        <w:rPr>
          <w:rFonts w:ascii="Times New Roman" w:hAnsi="Times New Roman" w:cs="Times New Roman"/>
          <w:color w:val="363636"/>
          <w:sz w:val="28"/>
          <w:szCs w:val="28"/>
        </w:rPr>
        <w:t>Замотайлу</w:t>
      </w:r>
      <w:proofErr w:type="spellEnd"/>
      <w:r w:rsidRPr="00BA3F73">
        <w:rPr>
          <w:rFonts w:ascii="Times New Roman" w:hAnsi="Times New Roman" w:cs="Times New Roman"/>
          <w:color w:val="363636"/>
          <w:sz w:val="28"/>
          <w:szCs w:val="28"/>
        </w:rPr>
        <w:t xml:space="preserve"> А.А. вперше встановлено у червні 2014 року, та відповідно із цього часу він звернувся до Пенсійного фонду України та у встановленому законом порядку отримував пенсію відповідно до вимог чинного законодавства до листопада 2024 року.</w:t>
      </w:r>
    </w:p>
    <w:p w14:paraId="727CFADE"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 xml:space="preserve">Отже, за результатами аналізу пояснень прокурора </w:t>
      </w:r>
      <w:proofErr w:type="spellStart"/>
      <w:r w:rsidRPr="00BA3F73">
        <w:rPr>
          <w:rFonts w:ascii="Times New Roman" w:hAnsi="Times New Roman" w:cs="Times New Roman"/>
          <w:color w:val="363636"/>
          <w:sz w:val="28"/>
          <w:szCs w:val="28"/>
        </w:rPr>
        <w:t>Замотайла</w:t>
      </w:r>
      <w:proofErr w:type="spellEnd"/>
      <w:r w:rsidRPr="00BA3F73">
        <w:rPr>
          <w:rFonts w:ascii="Times New Roman" w:hAnsi="Times New Roman" w:cs="Times New Roman"/>
          <w:color w:val="363636"/>
          <w:sz w:val="28"/>
          <w:szCs w:val="28"/>
        </w:rPr>
        <w:t xml:space="preserve"> А.А., вивчення матеріалів службового розслідування та інших документів, зібраних у межах дисциплінарного провадження, встановлено, що рішення про визначення йому групи інвалідності ухвалено в межах чинного законодавства, що підтверджується відповідними доказами. Також можна достовірно стверджувати, що зазначена інвалідність не оформлювалася ним з метою одержання будь-яких додаткових пільг чи переваг.</w:t>
      </w:r>
    </w:p>
    <w:p w14:paraId="3FB1070B"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 xml:space="preserve">Зазначені обставини свідчать про те, що прокурор </w:t>
      </w:r>
      <w:proofErr w:type="spellStart"/>
      <w:r w:rsidRPr="00BA3F73">
        <w:rPr>
          <w:rFonts w:ascii="Times New Roman" w:hAnsi="Times New Roman" w:cs="Times New Roman"/>
          <w:color w:val="363636"/>
          <w:sz w:val="28"/>
          <w:szCs w:val="28"/>
        </w:rPr>
        <w:t>Замотайло</w:t>
      </w:r>
      <w:proofErr w:type="spellEnd"/>
      <w:r w:rsidRPr="00BA3F73">
        <w:rPr>
          <w:rFonts w:ascii="Times New Roman" w:hAnsi="Times New Roman" w:cs="Times New Roman"/>
          <w:color w:val="363636"/>
          <w:sz w:val="28"/>
          <w:szCs w:val="28"/>
        </w:rPr>
        <w:t xml:space="preserve"> А.А. вчинив всі необхідні дії з метою підтвердження законності отримання ним статусу особи з інвалідністю, не ухилявся від проходження медичних оглядів та виконав всі заходи, які від нього залежали.</w:t>
      </w:r>
    </w:p>
    <w:p w14:paraId="0567F629"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Враховуючи викладене,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приватної вигоди.</w:t>
      </w:r>
    </w:p>
    <w:p w14:paraId="005B291D"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4444E313"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Перевірку доводів дисциплінарної скарги проведено виключно в межах визначеної законом компетенції, а саме –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p>
    <w:p w14:paraId="21C829D2"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Комплексно проаналізувавши сукупність усіх обставин, встановлених у дисциплінарному провадженні, Комісія вважає, що у діях прокурора      </w:t>
      </w:r>
      <w:proofErr w:type="spellStart"/>
      <w:r w:rsidRPr="00BA3F73">
        <w:rPr>
          <w:rFonts w:ascii="Times New Roman" w:hAnsi="Times New Roman" w:cs="Times New Roman"/>
          <w:color w:val="363636"/>
          <w:sz w:val="28"/>
          <w:szCs w:val="28"/>
        </w:rPr>
        <w:t>Замотайла</w:t>
      </w:r>
      <w:proofErr w:type="spellEnd"/>
      <w:r w:rsidRPr="00BA3F73">
        <w:rPr>
          <w:rFonts w:ascii="Times New Roman" w:hAnsi="Times New Roman" w:cs="Times New Roman"/>
          <w:color w:val="363636"/>
          <w:sz w:val="28"/>
          <w:szCs w:val="28"/>
        </w:rPr>
        <w:t xml:space="preserve"> А.А.  відсутні ознаки дисциплінарного проступку, передбаченого пунктами 5, 6 частини першої статті 43 Закону № 1697-VI</w:t>
      </w:r>
      <w:r w:rsidRPr="00BA3F73">
        <w:rPr>
          <w:rFonts w:ascii="Times New Roman" w:hAnsi="Times New Roman" w:cs="Times New Roman"/>
          <w:color w:val="363636"/>
          <w:sz w:val="28"/>
          <w:szCs w:val="28"/>
          <w:lang w:val="en-US"/>
        </w:rPr>
        <w:t>I</w:t>
      </w:r>
      <w:r w:rsidRPr="00BA3F73">
        <w:rPr>
          <w:rFonts w:ascii="Times New Roman" w:hAnsi="Times New Roman" w:cs="Times New Roman"/>
          <w:color w:val="363636"/>
          <w:sz w:val="28"/>
          <w:szCs w:val="28"/>
        </w:rPr>
        <w:t>,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систематичного (два і більше разів протягом одного року) або одноразового грубого порушення правил прокурорської етики.</w:t>
      </w:r>
    </w:p>
    <w:p w14:paraId="16F91DF4"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lastRenderedPageBreak/>
        <w:t xml:space="preserve">Таким чином Комісія вважає, що за результатами перевірки доводи дисциплінарної скарги про наявність у діях прокурора </w:t>
      </w:r>
      <w:proofErr w:type="spellStart"/>
      <w:r w:rsidRPr="00BA3F73">
        <w:rPr>
          <w:rFonts w:ascii="Times New Roman" w:hAnsi="Times New Roman" w:cs="Times New Roman"/>
          <w:color w:val="363636"/>
          <w:sz w:val="28"/>
          <w:szCs w:val="28"/>
        </w:rPr>
        <w:t>Замотайла</w:t>
      </w:r>
      <w:proofErr w:type="spellEnd"/>
      <w:r w:rsidRPr="00BA3F73">
        <w:rPr>
          <w:rFonts w:ascii="Times New Roman" w:hAnsi="Times New Roman" w:cs="Times New Roman"/>
          <w:color w:val="363636"/>
          <w:sz w:val="28"/>
          <w:szCs w:val="28"/>
        </w:rPr>
        <w:t xml:space="preserve"> А.А. при отриманні (продовженні) статусу особи з інвалідністю 3 та 2 групи дисциплінарного проступку, не знайшли свого об’єктивного підтвердження.</w:t>
      </w:r>
    </w:p>
    <w:p w14:paraId="6DFEEA1C"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 xml:space="preserve">У зв’язку з цим підстав для притягнення прокурора </w:t>
      </w:r>
      <w:proofErr w:type="spellStart"/>
      <w:r w:rsidRPr="00BA3F73">
        <w:rPr>
          <w:rFonts w:ascii="Times New Roman" w:hAnsi="Times New Roman" w:cs="Times New Roman"/>
          <w:color w:val="363636"/>
          <w:sz w:val="28"/>
          <w:szCs w:val="28"/>
        </w:rPr>
        <w:t>Замотайла</w:t>
      </w:r>
      <w:proofErr w:type="spellEnd"/>
      <w:r w:rsidRPr="00BA3F73">
        <w:rPr>
          <w:rFonts w:ascii="Times New Roman" w:hAnsi="Times New Roman" w:cs="Times New Roman"/>
          <w:color w:val="363636"/>
          <w:sz w:val="28"/>
          <w:szCs w:val="28"/>
        </w:rPr>
        <w:t xml:space="preserve"> А.А. до дисциплінарної відповідальності не вбачається, і дисциплінарне провадження на підставі частини п’ятої статті 48 Закону № 1697-VI</w:t>
      </w:r>
      <w:r w:rsidRPr="00BA3F73">
        <w:rPr>
          <w:rFonts w:ascii="Times New Roman" w:hAnsi="Times New Roman" w:cs="Times New Roman"/>
          <w:color w:val="363636"/>
          <w:sz w:val="28"/>
          <w:szCs w:val="28"/>
          <w:lang w:val="en-US"/>
        </w:rPr>
        <w:t>I </w:t>
      </w:r>
      <w:r w:rsidRPr="00BA3F73">
        <w:rPr>
          <w:rFonts w:ascii="Times New Roman" w:hAnsi="Times New Roman" w:cs="Times New Roman"/>
          <w:color w:val="363636"/>
          <w:sz w:val="28"/>
          <w:szCs w:val="28"/>
        </w:rPr>
        <w:t>підлягає закриттю.</w:t>
      </w:r>
    </w:p>
    <w:p w14:paraId="67683785"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Інших обставин, що мають значення для прийняття рішення у дисциплінарному провадженні, не встановлено.</w:t>
      </w:r>
    </w:p>
    <w:p w14:paraId="2426D331"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На підставі викладеного, керуючись статтями 45, 47, 48, 50, 77, 78 Закону України «Про прокуратуру», пунктами 108, 110–113, 115, 116 Положення про порядок роботи відповідного органу, що здійснює дисциплінарне провадження, Комісія</w:t>
      </w:r>
    </w:p>
    <w:p w14:paraId="0080CB88"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16"/>
          <w:szCs w:val="16"/>
        </w:rPr>
        <w:t> </w:t>
      </w:r>
    </w:p>
    <w:p w14:paraId="680CD3E1"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                                              </w:t>
      </w:r>
      <w:r w:rsidRPr="00BA3F73">
        <w:rPr>
          <w:rFonts w:ascii="Times New Roman" w:hAnsi="Times New Roman" w:cs="Times New Roman"/>
          <w:b/>
          <w:bCs/>
          <w:color w:val="363636"/>
          <w:sz w:val="28"/>
          <w:szCs w:val="28"/>
        </w:rPr>
        <w:t>В И Р І Ш И Л А:</w:t>
      </w:r>
    </w:p>
    <w:p w14:paraId="4F2956C6"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 xml:space="preserve">Дисциплінарне провадження № 07/3/2-558дс-179дп-25 стосовно прокурора Черкаської окружної прокуратури Черкаської області </w:t>
      </w:r>
      <w:proofErr w:type="spellStart"/>
      <w:r w:rsidRPr="00BA3F73">
        <w:rPr>
          <w:rFonts w:ascii="Times New Roman" w:hAnsi="Times New Roman" w:cs="Times New Roman"/>
          <w:color w:val="363636"/>
          <w:sz w:val="28"/>
          <w:szCs w:val="28"/>
        </w:rPr>
        <w:t>Замотайла</w:t>
      </w:r>
      <w:proofErr w:type="spellEnd"/>
      <w:r w:rsidRPr="00BA3F73">
        <w:rPr>
          <w:rFonts w:ascii="Times New Roman" w:hAnsi="Times New Roman" w:cs="Times New Roman"/>
          <w:color w:val="363636"/>
          <w:sz w:val="28"/>
          <w:szCs w:val="28"/>
        </w:rPr>
        <w:t xml:space="preserve"> Андрія Анатолійовича – закрити.</w:t>
      </w:r>
    </w:p>
    <w:p w14:paraId="7FF2CEC8"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 xml:space="preserve">Копію рішення направити прокурору </w:t>
      </w:r>
      <w:proofErr w:type="spellStart"/>
      <w:r w:rsidRPr="00BA3F73">
        <w:rPr>
          <w:rFonts w:ascii="Times New Roman" w:hAnsi="Times New Roman" w:cs="Times New Roman"/>
          <w:color w:val="363636"/>
          <w:sz w:val="28"/>
          <w:szCs w:val="28"/>
        </w:rPr>
        <w:t>Замотайлу</w:t>
      </w:r>
      <w:proofErr w:type="spellEnd"/>
      <w:r w:rsidRPr="00BA3F73">
        <w:rPr>
          <w:rFonts w:ascii="Times New Roman" w:hAnsi="Times New Roman" w:cs="Times New Roman"/>
          <w:color w:val="363636"/>
          <w:sz w:val="28"/>
          <w:szCs w:val="28"/>
        </w:rPr>
        <w:t xml:space="preserve"> А.А., а також </w:t>
      </w:r>
      <w:r w:rsidRPr="00BA3F73">
        <w:rPr>
          <w:rFonts w:ascii="Times New Roman" w:hAnsi="Times New Roman" w:cs="Times New Roman"/>
          <w:color w:val="363636"/>
          <w:sz w:val="28"/>
          <w:szCs w:val="28"/>
          <w:shd w:val="clear" w:color="auto" w:fill="FCFCFC"/>
        </w:rPr>
        <w:t>особі, яка подала дисциплінарну скаргу та керівнику Черкаської окружної прокуратури Черкаської області.</w:t>
      </w:r>
    </w:p>
    <w:p w14:paraId="20F3BB3B" w14:textId="77777777" w:rsidR="00BA3F73" w:rsidRPr="00BA3F73" w:rsidRDefault="00BA3F73" w:rsidP="00BA3F73">
      <w:pPr>
        <w:shd w:val="clear" w:color="auto" w:fill="FCFCFC"/>
        <w:ind w:firstLine="709"/>
        <w:jc w:val="both"/>
        <w:rPr>
          <w:rFonts w:ascii="Times New Roman" w:hAnsi="Times New Roman" w:cs="Times New Roman"/>
          <w:color w:val="363636"/>
        </w:rPr>
      </w:pPr>
      <w:r w:rsidRPr="00BA3F73">
        <w:rPr>
          <w:rFonts w:ascii="Times New Roman" w:hAnsi="Times New Roman" w:cs="Times New Roman"/>
          <w:color w:val="363636"/>
          <w:sz w:val="28"/>
          <w:szCs w:val="28"/>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4162818D" w14:textId="77777777" w:rsidR="00BA3F73" w:rsidRPr="00BA3F73" w:rsidRDefault="00BA3F73" w:rsidP="00BA3F73">
      <w:pPr>
        <w:rPr>
          <w:rFonts w:ascii="Times New Roman" w:hAnsi="Times New Roman" w:cs="Times New Roman"/>
        </w:rPr>
      </w:pPr>
    </w:p>
    <w:tbl>
      <w:tblPr>
        <w:tblW w:w="9781" w:type="dxa"/>
        <w:tblInd w:w="-142" w:type="dxa"/>
        <w:shd w:val="clear" w:color="auto" w:fill="FCFCFC"/>
        <w:tblCellMar>
          <w:left w:w="0" w:type="dxa"/>
          <w:right w:w="0" w:type="dxa"/>
        </w:tblCellMar>
        <w:tblLook w:val="04A0" w:firstRow="1" w:lastRow="0" w:firstColumn="1" w:lastColumn="0" w:noHBand="0" w:noVBand="1"/>
      </w:tblPr>
      <w:tblGrid>
        <w:gridCol w:w="2694"/>
        <w:gridCol w:w="3544"/>
        <w:gridCol w:w="3543"/>
      </w:tblGrid>
      <w:tr w:rsidR="00BA3F73" w:rsidRPr="00BA3F73" w14:paraId="03710010" w14:textId="77777777" w:rsidTr="00BA3F73">
        <w:trPr>
          <w:trHeight w:val="237"/>
        </w:trPr>
        <w:tc>
          <w:tcPr>
            <w:tcW w:w="2694" w:type="dxa"/>
            <w:shd w:val="clear" w:color="auto" w:fill="FCFCFC"/>
            <w:tcMar>
              <w:top w:w="0" w:type="dxa"/>
              <w:left w:w="108" w:type="dxa"/>
              <w:bottom w:w="0" w:type="dxa"/>
              <w:right w:w="108" w:type="dxa"/>
            </w:tcMar>
            <w:hideMark/>
          </w:tcPr>
          <w:p w14:paraId="7B10E41F" w14:textId="77777777" w:rsidR="00BA3F73" w:rsidRPr="00BA3F73" w:rsidRDefault="00BA3F73">
            <w:pPr>
              <w:jc w:val="both"/>
              <w:rPr>
                <w:rFonts w:ascii="Times New Roman" w:hAnsi="Times New Roman" w:cs="Times New Roman"/>
                <w:color w:val="363636"/>
              </w:rPr>
            </w:pPr>
            <w:r w:rsidRPr="00BA3F73">
              <w:rPr>
                <w:rFonts w:ascii="Times New Roman" w:hAnsi="Times New Roman" w:cs="Times New Roman"/>
                <w:b/>
                <w:bCs/>
                <w:color w:val="363636"/>
                <w:sz w:val="28"/>
                <w:szCs w:val="28"/>
              </w:rPr>
              <w:t>Головуючий</w:t>
            </w:r>
          </w:p>
        </w:tc>
        <w:tc>
          <w:tcPr>
            <w:tcW w:w="3544" w:type="dxa"/>
            <w:shd w:val="clear" w:color="auto" w:fill="FCFCFC"/>
            <w:tcMar>
              <w:top w:w="0" w:type="dxa"/>
              <w:left w:w="108" w:type="dxa"/>
              <w:bottom w:w="0" w:type="dxa"/>
              <w:right w:w="108" w:type="dxa"/>
            </w:tcMar>
            <w:hideMark/>
          </w:tcPr>
          <w:p w14:paraId="520C7AA9" w14:textId="77777777" w:rsidR="00BA3F73" w:rsidRPr="00BA3F73" w:rsidRDefault="00BA3F73">
            <w:pPr>
              <w:ind w:right="-108"/>
              <w:rPr>
                <w:rFonts w:ascii="Times New Roman" w:hAnsi="Times New Roman" w:cs="Times New Roman"/>
                <w:color w:val="363636"/>
              </w:rPr>
            </w:pPr>
            <w:r w:rsidRPr="00BA3F73">
              <w:rPr>
                <w:rFonts w:ascii="Times New Roman" w:hAnsi="Times New Roman" w:cs="Times New Roman"/>
                <w:color w:val="363636"/>
                <w:sz w:val="28"/>
                <w:szCs w:val="28"/>
              </w:rPr>
              <w:t> </w:t>
            </w:r>
          </w:p>
        </w:tc>
        <w:tc>
          <w:tcPr>
            <w:tcW w:w="3543" w:type="dxa"/>
            <w:shd w:val="clear" w:color="auto" w:fill="FCFCFC"/>
            <w:tcMar>
              <w:top w:w="0" w:type="dxa"/>
              <w:left w:w="108" w:type="dxa"/>
              <w:bottom w:w="0" w:type="dxa"/>
              <w:right w:w="108" w:type="dxa"/>
            </w:tcMar>
            <w:hideMark/>
          </w:tcPr>
          <w:p w14:paraId="43CA99E8" w14:textId="77777777" w:rsidR="00BA3F73" w:rsidRPr="00BA3F73" w:rsidRDefault="00BA3F73">
            <w:pPr>
              <w:jc w:val="both"/>
              <w:rPr>
                <w:rFonts w:ascii="Times New Roman" w:hAnsi="Times New Roman" w:cs="Times New Roman"/>
                <w:color w:val="363636"/>
              </w:rPr>
            </w:pPr>
            <w:r w:rsidRPr="00BA3F73">
              <w:rPr>
                <w:rFonts w:ascii="Times New Roman" w:hAnsi="Times New Roman" w:cs="Times New Roman"/>
                <w:b/>
                <w:bCs/>
                <w:color w:val="363636"/>
                <w:sz w:val="28"/>
                <w:szCs w:val="28"/>
              </w:rPr>
              <w:t>Максим РАДЗІВОН</w:t>
            </w:r>
          </w:p>
          <w:p w14:paraId="4E7F446E" w14:textId="77777777" w:rsidR="00BA3F73" w:rsidRPr="00BA3F73" w:rsidRDefault="00BA3F73">
            <w:pPr>
              <w:ind w:firstLine="709"/>
              <w:jc w:val="both"/>
              <w:rPr>
                <w:rFonts w:ascii="Times New Roman" w:hAnsi="Times New Roman" w:cs="Times New Roman"/>
                <w:color w:val="363636"/>
              </w:rPr>
            </w:pPr>
            <w:r w:rsidRPr="00BA3F73">
              <w:rPr>
                <w:rFonts w:ascii="Times New Roman" w:hAnsi="Times New Roman" w:cs="Times New Roman"/>
                <w:b/>
                <w:bCs/>
                <w:color w:val="363636"/>
                <w:sz w:val="48"/>
                <w:szCs w:val="48"/>
              </w:rPr>
              <w:t> </w:t>
            </w:r>
          </w:p>
        </w:tc>
      </w:tr>
      <w:tr w:rsidR="00BA3F73" w:rsidRPr="00BA3F73" w14:paraId="4563B08E" w14:textId="77777777" w:rsidTr="00BA3F73">
        <w:tc>
          <w:tcPr>
            <w:tcW w:w="2694" w:type="dxa"/>
            <w:shd w:val="clear" w:color="auto" w:fill="FCFCFC"/>
            <w:tcMar>
              <w:top w:w="0" w:type="dxa"/>
              <w:left w:w="108" w:type="dxa"/>
              <w:bottom w:w="0" w:type="dxa"/>
              <w:right w:w="108" w:type="dxa"/>
            </w:tcMar>
            <w:hideMark/>
          </w:tcPr>
          <w:p w14:paraId="211C1FF6" w14:textId="77777777" w:rsidR="00BA3F73" w:rsidRPr="00BA3F73" w:rsidRDefault="00BA3F73">
            <w:pPr>
              <w:jc w:val="both"/>
              <w:rPr>
                <w:rFonts w:ascii="Times New Roman" w:hAnsi="Times New Roman" w:cs="Times New Roman"/>
                <w:color w:val="363636"/>
              </w:rPr>
            </w:pPr>
            <w:r w:rsidRPr="00BA3F73">
              <w:rPr>
                <w:rFonts w:ascii="Times New Roman" w:hAnsi="Times New Roman" w:cs="Times New Roman"/>
                <w:b/>
                <w:bCs/>
                <w:color w:val="363636"/>
                <w:sz w:val="28"/>
                <w:szCs w:val="28"/>
              </w:rPr>
              <w:t>Члени Комісії</w:t>
            </w:r>
          </w:p>
        </w:tc>
        <w:tc>
          <w:tcPr>
            <w:tcW w:w="3544" w:type="dxa"/>
            <w:shd w:val="clear" w:color="auto" w:fill="FCFCFC"/>
            <w:tcMar>
              <w:top w:w="0" w:type="dxa"/>
              <w:left w:w="108" w:type="dxa"/>
              <w:bottom w:w="0" w:type="dxa"/>
              <w:right w:w="108" w:type="dxa"/>
            </w:tcMar>
            <w:hideMark/>
          </w:tcPr>
          <w:p w14:paraId="4F02D20B" w14:textId="77777777" w:rsidR="00BA3F73" w:rsidRPr="00BA3F73" w:rsidRDefault="00BA3F73">
            <w:pPr>
              <w:ind w:right="-108" w:firstLine="709"/>
              <w:jc w:val="center"/>
              <w:rPr>
                <w:rFonts w:ascii="Times New Roman" w:hAnsi="Times New Roman" w:cs="Times New Roman"/>
                <w:color w:val="363636"/>
              </w:rPr>
            </w:pPr>
            <w:r w:rsidRPr="00BA3F73">
              <w:rPr>
                <w:rFonts w:ascii="Times New Roman" w:hAnsi="Times New Roman" w:cs="Times New Roman"/>
                <w:color w:val="363636"/>
                <w:sz w:val="28"/>
                <w:szCs w:val="28"/>
              </w:rPr>
              <w:t> </w:t>
            </w:r>
          </w:p>
        </w:tc>
        <w:tc>
          <w:tcPr>
            <w:tcW w:w="3543" w:type="dxa"/>
            <w:shd w:val="clear" w:color="auto" w:fill="FCFCFC"/>
            <w:tcMar>
              <w:top w:w="0" w:type="dxa"/>
              <w:left w:w="108" w:type="dxa"/>
              <w:bottom w:w="0" w:type="dxa"/>
              <w:right w:w="108" w:type="dxa"/>
            </w:tcMar>
            <w:hideMark/>
          </w:tcPr>
          <w:p w14:paraId="3A40DA3F" w14:textId="77777777" w:rsidR="00BA3F73" w:rsidRPr="00BA3F73" w:rsidRDefault="00BA3F73">
            <w:pPr>
              <w:jc w:val="both"/>
              <w:rPr>
                <w:rFonts w:ascii="Times New Roman" w:hAnsi="Times New Roman" w:cs="Times New Roman"/>
                <w:color w:val="363636"/>
              </w:rPr>
            </w:pPr>
            <w:r w:rsidRPr="00BA3F73">
              <w:rPr>
                <w:rFonts w:ascii="Times New Roman" w:hAnsi="Times New Roman" w:cs="Times New Roman"/>
                <w:b/>
                <w:bCs/>
                <w:color w:val="363636"/>
                <w:sz w:val="28"/>
                <w:szCs w:val="28"/>
              </w:rPr>
              <w:t>Світлана БОБРОВНИК</w:t>
            </w:r>
          </w:p>
          <w:p w14:paraId="65016C17" w14:textId="77777777" w:rsidR="00BA3F73" w:rsidRPr="00BA3F73" w:rsidRDefault="00BA3F73">
            <w:pPr>
              <w:jc w:val="both"/>
              <w:rPr>
                <w:rFonts w:ascii="Times New Roman" w:hAnsi="Times New Roman" w:cs="Times New Roman"/>
                <w:color w:val="363636"/>
              </w:rPr>
            </w:pPr>
            <w:r w:rsidRPr="00BA3F73">
              <w:rPr>
                <w:rFonts w:ascii="Times New Roman" w:hAnsi="Times New Roman" w:cs="Times New Roman"/>
                <w:b/>
                <w:bCs/>
                <w:color w:val="363636"/>
                <w:sz w:val="28"/>
                <w:szCs w:val="28"/>
              </w:rPr>
              <w:t> </w:t>
            </w:r>
          </w:p>
          <w:p w14:paraId="029C99F5" w14:textId="77777777" w:rsidR="00BA3F73" w:rsidRPr="00BA3F73" w:rsidRDefault="00BA3F73">
            <w:pPr>
              <w:jc w:val="both"/>
              <w:rPr>
                <w:rFonts w:ascii="Times New Roman" w:hAnsi="Times New Roman" w:cs="Times New Roman"/>
                <w:color w:val="363636"/>
              </w:rPr>
            </w:pPr>
            <w:r w:rsidRPr="00BA3F73">
              <w:rPr>
                <w:rFonts w:ascii="Times New Roman" w:hAnsi="Times New Roman" w:cs="Times New Roman"/>
                <w:b/>
                <w:bCs/>
                <w:color w:val="363636"/>
                <w:sz w:val="28"/>
                <w:szCs w:val="28"/>
              </w:rPr>
              <w:t> </w:t>
            </w:r>
          </w:p>
          <w:p w14:paraId="4CCAF92F" w14:textId="77777777" w:rsidR="00BA3F73" w:rsidRPr="00BA3F73" w:rsidRDefault="00BA3F73">
            <w:pPr>
              <w:jc w:val="both"/>
              <w:rPr>
                <w:rFonts w:ascii="Times New Roman" w:hAnsi="Times New Roman" w:cs="Times New Roman"/>
                <w:color w:val="363636"/>
              </w:rPr>
            </w:pPr>
            <w:r w:rsidRPr="00BA3F73">
              <w:rPr>
                <w:rFonts w:ascii="Times New Roman" w:hAnsi="Times New Roman" w:cs="Times New Roman"/>
                <w:b/>
                <w:bCs/>
                <w:color w:val="363636"/>
                <w:sz w:val="28"/>
                <w:szCs w:val="28"/>
              </w:rPr>
              <w:t>Олег БУЛУЛУКОВ</w:t>
            </w:r>
          </w:p>
          <w:p w14:paraId="21C66E39" w14:textId="77777777" w:rsidR="00BA3F73" w:rsidRPr="00BA3F73" w:rsidRDefault="00BA3F73">
            <w:pPr>
              <w:jc w:val="both"/>
              <w:rPr>
                <w:rFonts w:ascii="Times New Roman" w:hAnsi="Times New Roman" w:cs="Times New Roman"/>
                <w:color w:val="363636"/>
              </w:rPr>
            </w:pPr>
            <w:r w:rsidRPr="00BA3F73">
              <w:rPr>
                <w:rFonts w:ascii="Times New Roman" w:hAnsi="Times New Roman" w:cs="Times New Roman"/>
                <w:b/>
                <w:bCs/>
                <w:color w:val="363636"/>
                <w:sz w:val="28"/>
                <w:szCs w:val="28"/>
              </w:rPr>
              <w:t> </w:t>
            </w:r>
          </w:p>
          <w:p w14:paraId="547F4BA2" w14:textId="77777777" w:rsidR="00BA3F73" w:rsidRPr="00BA3F73" w:rsidRDefault="00BA3F73">
            <w:pPr>
              <w:jc w:val="both"/>
              <w:rPr>
                <w:rFonts w:ascii="Times New Roman" w:hAnsi="Times New Roman" w:cs="Times New Roman"/>
                <w:color w:val="363636"/>
              </w:rPr>
            </w:pPr>
            <w:r w:rsidRPr="00BA3F73">
              <w:rPr>
                <w:rFonts w:ascii="Times New Roman" w:hAnsi="Times New Roman" w:cs="Times New Roman"/>
                <w:b/>
                <w:bCs/>
                <w:color w:val="363636"/>
                <w:sz w:val="28"/>
                <w:szCs w:val="28"/>
              </w:rPr>
              <w:t> </w:t>
            </w:r>
          </w:p>
          <w:p w14:paraId="32857845" w14:textId="77777777" w:rsidR="00BA3F73" w:rsidRPr="00BA3F73" w:rsidRDefault="00BA3F73">
            <w:pPr>
              <w:jc w:val="both"/>
              <w:rPr>
                <w:rFonts w:ascii="Times New Roman" w:hAnsi="Times New Roman" w:cs="Times New Roman"/>
                <w:color w:val="363636"/>
              </w:rPr>
            </w:pPr>
            <w:r w:rsidRPr="00BA3F73">
              <w:rPr>
                <w:rFonts w:ascii="Times New Roman" w:hAnsi="Times New Roman" w:cs="Times New Roman"/>
                <w:b/>
                <w:bCs/>
                <w:color w:val="363636"/>
                <w:sz w:val="28"/>
                <w:szCs w:val="28"/>
              </w:rPr>
              <w:lastRenderedPageBreak/>
              <w:t>Ніна ГАРБУЗА</w:t>
            </w:r>
          </w:p>
        </w:tc>
      </w:tr>
      <w:tr w:rsidR="00BA3F73" w:rsidRPr="00BA3F73" w14:paraId="0503F473" w14:textId="77777777" w:rsidTr="00BA3F73">
        <w:tc>
          <w:tcPr>
            <w:tcW w:w="2694" w:type="dxa"/>
            <w:shd w:val="clear" w:color="auto" w:fill="FCFCFC"/>
            <w:tcMar>
              <w:top w:w="0" w:type="dxa"/>
              <w:left w:w="108" w:type="dxa"/>
              <w:bottom w:w="0" w:type="dxa"/>
              <w:right w:w="108" w:type="dxa"/>
            </w:tcMar>
            <w:hideMark/>
          </w:tcPr>
          <w:p w14:paraId="1C7907FD" w14:textId="77777777" w:rsidR="00BA3F73" w:rsidRPr="00BA3F73" w:rsidRDefault="00BA3F73">
            <w:pPr>
              <w:ind w:firstLine="709"/>
              <w:jc w:val="both"/>
              <w:rPr>
                <w:rFonts w:ascii="Times New Roman" w:hAnsi="Times New Roman" w:cs="Times New Roman"/>
                <w:color w:val="363636"/>
              </w:rPr>
            </w:pPr>
            <w:r w:rsidRPr="00BA3F73">
              <w:rPr>
                <w:rFonts w:ascii="Times New Roman" w:hAnsi="Times New Roman" w:cs="Times New Roman"/>
                <w:b/>
                <w:bCs/>
                <w:color w:val="363636"/>
                <w:sz w:val="28"/>
                <w:szCs w:val="28"/>
              </w:rPr>
              <w:lastRenderedPageBreak/>
              <w:t> </w:t>
            </w:r>
          </w:p>
        </w:tc>
        <w:tc>
          <w:tcPr>
            <w:tcW w:w="3544" w:type="dxa"/>
            <w:shd w:val="clear" w:color="auto" w:fill="FCFCFC"/>
            <w:tcMar>
              <w:top w:w="0" w:type="dxa"/>
              <w:left w:w="108" w:type="dxa"/>
              <w:bottom w:w="0" w:type="dxa"/>
              <w:right w:w="108" w:type="dxa"/>
            </w:tcMar>
            <w:hideMark/>
          </w:tcPr>
          <w:p w14:paraId="6A342490" w14:textId="77777777" w:rsidR="00BA3F73" w:rsidRPr="00BA3F73" w:rsidRDefault="00BA3F73">
            <w:pPr>
              <w:ind w:right="-108" w:firstLine="709"/>
              <w:jc w:val="center"/>
              <w:rPr>
                <w:rFonts w:ascii="Times New Roman" w:hAnsi="Times New Roman" w:cs="Times New Roman"/>
                <w:color w:val="363636"/>
              </w:rPr>
            </w:pPr>
            <w:r w:rsidRPr="00BA3F73">
              <w:rPr>
                <w:rFonts w:ascii="Times New Roman" w:hAnsi="Times New Roman" w:cs="Times New Roman"/>
                <w:color w:val="363636"/>
                <w:sz w:val="28"/>
                <w:szCs w:val="28"/>
              </w:rPr>
              <w:t> </w:t>
            </w:r>
          </w:p>
        </w:tc>
        <w:tc>
          <w:tcPr>
            <w:tcW w:w="3543" w:type="dxa"/>
            <w:shd w:val="clear" w:color="auto" w:fill="FCFCFC"/>
            <w:tcMar>
              <w:top w:w="0" w:type="dxa"/>
              <w:left w:w="108" w:type="dxa"/>
              <w:bottom w:w="0" w:type="dxa"/>
              <w:right w:w="108" w:type="dxa"/>
            </w:tcMar>
            <w:hideMark/>
          </w:tcPr>
          <w:p w14:paraId="6D6B963B" w14:textId="77777777" w:rsidR="00BA3F73" w:rsidRPr="00BA3F73" w:rsidRDefault="00BA3F73">
            <w:pPr>
              <w:jc w:val="both"/>
              <w:rPr>
                <w:rFonts w:ascii="Times New Roman" w:hAnsi="Times New Roman" w:cs="Times New Roman"/>
                <w:color w:val="363636"/>
              </w:rPr>
            </w:pPr>
            <w:r w:rsidRPr="00BA3F73">
              <w:rPr>
                <w:rFonts w:ascii="Times New Roman" w:hAnsi="Times New Roman" w:cs="Times New Roman"/>
                <w:b/>
                <w:bCs/>
                <w:color w:val="363636"/>
                <w:sz w:val="28"/>
                <w:szCs w:val="28"/>
              </w:rPr>
              <w:t> </w:t>
            </w:r>
          </w:p>
          <w:p w14:paraId="536F412E" w14:textId="77777777" w:rsidR="00BA3F73" w:rsidRPr="00BA3F73" w:rsidRDefault="00BA3F73">
            <w:pPr>
              <w:jc w:val="both"/>
              <w:rPr>
                <w:rFonts w:ascii="Times New Roman" w:hAnsi="Times New Roman" w:cs="Times New Roman"/>
                <w:color w:val="363636"/>
              </w:rPr>
            </w:pPr>
            <w:r w:rsidRPr="00BA3F73">
              <w:rPr>
                <w:rFonts w:ascii="Times New Roman" w:hAnsi="Times New Roman" w:cs="Times New Roman"/>
                <w:b/>
                <w:bCs/>
                <w:color w:val="363636"/>
                <w:sz w:val="28"/>
                <w:szCs w:val="28"/>
              </w:rPr>
              <w:t> </w:t>
            </w:r>
          </w:p>
          <w:p w14:paraId="6E246357" w14:textId="77777777" w:rsidR="00BA3F73" w:rsidRPr="00BA3F73" w:rsidRDefault="00BA3F73">
            <w:pPr>
              <w:jc w:val="both"/>
              <w:rPr>
                <w:rFonts w:ascii="Times New Roman" w:hAnsi="Times New Roman" w:cs="Times New Roman"/>
                <w:color w:val="363636"/>
              </w:rPr>
            </w:pPr>
            <w:r w:rsidRPr="00BA3F73">
              <w:rPr>
                <w:rFonts w:ascii="Times New Roman" w:hAnsi="Times New Roman" w:cs="Times New Roman"/>
                <w:b/>
                <w:bCs/>
                <w:color w:val="363636"/>
                <w:sz w:val="28"/>
                <w:szCs w:val="28"/>
              </w:rPr>
              <w:t>Катерина КОВАЛЬ </w:t>
            </w:r>
          </w:p>
        </w:tc>
      </w:tr>
      <w:tr w:rsidR="00BA3F73" w:rsidRPr="00BA3F73" w14:paraId="23160B55" w14:textId="77777777" w:rsidTr="00BA3F73">
        <w:tc>
          <w:tcPr>
            <w:tcW w:w="2694" w:type="dxa"/>
            <w:shd w:val="clear" w:color="auto" w:fill="FCFCFC"/>
            <w:tcMar>
              <w:top w:w="0" w:type="dxa"/>
              <w:left w:w="108" w:type="dxa"/>
              <w:bottom w:w="0" w:type="dxa"/>
              <w:right w:w="108" w:type="dxa"/>
            </w:tcMar>
            <w:hideMark/>
          </w:tcPr>
          <w:p w14:paraId="03C58C5D" w14:textId="77777777" w:rsidR="00BA3F73" w:rsidRPr="00BA3F73" w:rsidRDefault="00BA3F73">
            <w:pPr>
              <w:ind w:firstLine="709"/>
              <w:jc w:val="both"/>
              <w:rPr>
                <w:rFonts w:ascii="Times New Roman" w:hAnsi="Times New Roman" w:cs="Times New Roman"/>
                <w:color w:val="363636"/>
              </w:rPr>
            </w:pPr>
            <w:r w:rsidRPr="00BA3F73">
              <w:rPr>
                <w:rFonts w:ascii="Times New Roman" w:hAnsi="Times New Roman" w:cs="Times New Roman"/>
                <w:b/>
                <w:bCs/>
                <w:color w:val="363636"/>
                <w:sz w:val="28"/>
                <w:szCs w:val="28"/>
              </w:rPr>
              <w:t> </w:t>
            </w:r>
          </w:p>
        </w:tc>
        <w:tc>
          <w:tcPr>
            <w:tcW w:w="3544" w:type="dxa"/>
            <w:shd w:val="clear" w:color="auto" w:fill="FCFCFC"/>
            <w:tcMar>
              <w:top w:w="0" w:type="dxa"/>
              <w:left w:w="108" w:type="dxa"/>
              <w:bottom w:w="0" w:type="dxa"/>
              <w:right w:w="108" w:type="dxa"/>
            </w:tcMar>
            <w:hideMark/>
          </w:tcPr>
          <w:p w14:paraId="4CA6822F" w14:textId="77777777" w:rsidR="00BA3F73" w:rsidRPr="00BA3F73" w:rsidRDefault="00BA3F73">
            <w:pPr>
              <w:ind w:right="-108" w:firstLine="709"/>
              <w:jc w:val="center"/>
              <w:rPr>
                <w:rFonts w:ascii="Times New Roman" w:hAnsi="Times New Roman" w:cs="Times New Roman"/>
                <w:color w:val="363636"/>
              </w:rPr>
            </w:pPr>
            <w:r w:rsidRPr="00BA3F73">
              <w:rPr>
                <w:rFonts w:ascii="Times New Roman" w:hAnsi="Times New Roman" w:cs="Times New Roman"/>
                <w:color w:val="363636"/>
                <w:sz w:val="28"/>
                <w:szCs w:val="28"/>
              </w:rPr>
              <w:t> </w:t>
            </w:r>
          </w:p>
        </w:tc>
        <w:tc>
          <w:tcPr>
            <w:tcW w:w="3543" w:type="dxa"/>
            <w:shd w:val="clear" w:color="auto" w:fill="FCFCFC"/>
            <w:tcMar>
              <w:top w:w="0" w:type="dxa"/>
              <w:left w:w="108" w:type="dxa"/>
              <w:bottom w:w="0" w:type="dxa"/>
              <w:right w:w="108" w:type="dxa"/>
            </w:tcMar>
            <w:hideMark/>
          </w:tcPr>
          <w:p w14:paraId="2ADD19F8" w14:textId="77777777" w:rsidR="00BA3F73" w:rsidRPr="00BA3F73" w:rsidRDefault="00BA3F73">
            <w:pPr>
              <w:jc w:val="both"/>
              <w:rPr>
                <w:rFonts w:ascii="Times New Roman" w:hAnsi="Times New Roman" w:cs="Times New Roman"/>
                <w:color w:val="363636"/>
              </w:rPr>
            </w:pPr>
            <w:r w:rsidRPr="00BA3F73">
              <w:rPr>
                <w:rFonts w:ascii="Times New Roman" w:hAnsi="Times New Roman" w:cs="Times New Roman"/>
                <w:b/>
                <w:bCs/>
                <w:color w:val="363636"/>
                <w:sz w:val="28"/>
                <w:szCs w:val="28"/>
              </w:rPr>
              <w:t> </w:t>
            </w:r>
          </w:p>
          <w:p w14:paraId="7F3A1136" w14:textId="77777777" w:rsidR="00BA3F73" w:rsidRPr="00BA3F73" w:rsidRDefault="00BA3F73">
            <w:pPr>
              <w:jc w:val="both"/>
              <w:rPr>
                <w:rFonts w:ascii="Times New Roman" w:hAnsi="Times New Roman" w:cs="Times New Roman"/>
                <w:color w:val="363636"/>
              </w:rPr>
            </w:pPr>
            <w:r w:rsidRPr="00BA3F73">
              <w:rPr>
                <w:rFonts w:ascii="Times New Roman" w:hAnsi="Times New Roman" w:cs="Times New Roman"/>
                <w:b/>
                <w:bCs/>
                <w:color w:val="363636"/>
                <w:sz w:val="28"/>
                <w:szCs w:val="28"/>
              </w:rPr>
              <w:t> </w:t>
            </w:r>
          </w:p>
          <w:p w14:paraId="71B347D0" w14:textId="77777777" w:rsidR="00BA3F73" w:rsidRPr="00BA3F73" w:rsidRDefault="00BA3F73">
            <w:pPr>
              <w:jc w:val="both"/>
              <w:rPr>
                <w:rFonts w:ascii="Times New Roman" w:hAnsi="Times New Roman" w:cs="Times New Roman"/>
                <w:color w:val="363636"/>
              </w:rPr>
            </w:pPr>
            <w:r w:rsidRPr="00BA3F73">
              <w:rPr>
                <w:rFonts w:ascii="Times New Roman" w:hAnsi="Times New Roman" w:cs="Times New Roman"/>
                <w:b/>
                <w:bCs/>
                <w:color w:val="363636"/>
                <w:sz w:val="28"/>
                <w:szCs w:val="28"/>
              </w:rPr>
              <w:t>Дмитро КУРИЛЕНКО</w:t>
            </w:r>
          </w:p>
          <w:p w14:paraId="05D6F8DE" w14:textId="77777777" w:rsidR="00BA3F73" w:rsidRPr="00BA3F73" w:rsidRDefault="00BA3F73">
            <w:pPr>
              <w:ind w:firstLine="709"/>
              <w:jc w:val="both"/>
              <w:rPr>
                <w:rFonts w:ascii="Times New Roman" w:hAnsi="Times New Roman" w:cs="Times New Roman"/>
                <w:color w:val="363636"/>
              </w:rPr>
            </w:pPr>
            <w:r w:rsidRPr="00BA3F73">
              <w:rPr>
                <w:rFonts w:ascii="Times New Roman" w:hAnsi="Times New Roman" w:cs="Times New Roman"/>
                <w:b/>
                <w:bCs/>
                <w:color w:val="363636"/>
                <w:sz w:val="52"/>
                <w:szCs w:val="52"/>
              </w:rPr>
              <w:t> </w:t>
            </w:r>
          </w:p>
        </w:tc>
      </w:tr>
      <w:tr w:rsidR="00BA3F73" w:rsidRPr="00BA3F73" w14:paraId="5BE415F3" w14:textId="77777777" w:rsidTr="00BA3F73">
        <w:tc>
          <w:tcPr>
            <w:tcW w:w="2694" w:type="dxa"/>
            <w:shd w:val="clear" w:color="auto" w:fill="FCFCFC"/>
            <w:tcMar>
              <w:top w:w="0" w:type="dxa"/>
              <w:left w:w="108" w:type="dxa"/>
              <w:bottom w:w="0" w:type="dxa"/>
              <w:right w:w="108" w:type="dxa"/>
            </w:tcMar>
            <w:hideMark/>
          </w:tcPr>
          <w:p w14:paraId="1FBD7593" w14:textId="77777777" w:rsidR="00BA3F73" w:rsidRPr="00BA3F73" w:rsidRDefault="00BA3F73">
            <w:pPr>
              <w:ind w:firstLine="709"/>
              <w:jc w:val="both"/>
              <w:rPr>
                <w:rFonts w:ascii="Times New Roman" w:hAnsi="Times New Roman" w:cs="Times New Roman"/>
                <w:color w:val="363636"/>
              </w:rPr>
            </w:pPr>
            <w:r w:rsidRPr="00BA3F73">
              <w:rPr>
                <w:rFonts w:ascii="Times New Roman" w:hAnsi="Times New Roman" w:cs="Times New Roman"/>
                <w:b/>
                <w:bCs/>
                <w:color w:val="363636"/>
                <w:sz w:val="28"/>
                <w:szCs w:val="28"/>
              </w:rPr>
              <w:t> </w:t>
            </w:r>
          </w:p>
        </w:tc>
        <w:tc>
          <w:tcPr>
            <w:tcW w:w="3544" w:type="dxa"/>
            <w:shd w:val="clear" w:color="auto" w:fill="FCFCFC"/>
            <w:tcMar>
              <w:top w:w="0" w:type="dxa"/>
              <w:left w:w="108" w:type="dxa"/>
              <w:bottom w:w="0" w:type="dxa"/>
              <w:right w:w="108" w:type="dxa"/>
            </w:tcMar>
            <w:hideMark/>
          </w:tcPr>
          <w:p w14:paraId="42545CFF" w14:textId="77777777" w:rsidR="00BA3F73" w:rsidRPr="00BA3F73" w:rsidRDefault="00BA3F73">
            <w:pPr>
              <w:ind w:right="-108" w:firstLine="709"/>
              <w:jc w:val="center"/>
              <w:rPr>
                <w:rFonts w:ascii="Times New Roman" w:hAnsi="Times New Roman" w:cs="Times New Roman"/>
                <w:color w:val="363636"/>
              </w:rPr>
            </w:pPr>
            <w:r w:rsidRPr="00BA3F73">
              <w:rPr>
                <w:rFonts w:ascii="Times New Roman" w:hAnsi="Times New Roman" w:cs="Times New Roman"/>
                <w:color w:val="363636"/>
                <w:sz w:val="28"/>
                <w:szCs w:val="28"/>
              </w:rPr>
              <w:t> </w:t>
            </w:r>
          </w:p>
        </w:tc>
        <w:tc>
          <w:tcPr>
            <w:tcW w:w="3543" w:type="dxa"/>
            <w:shd w:val="clear" w:color="auto" w:fill="FCFCFC"/>
            <w:tcMar>
              <w:top w:w="0" w:type="dxa"/>
              <w:left w:w="108" w:type="dxa"/>
              <w:bottom w:w="0" w:type="dxa"/>
              <w:right w:w="108" w:type="dxa"/>
            </w:tcMar>
            <w:hideMark/>
          </w:tcPr>
          <w:p w14:paraId="39807F40" w14:textId="77777777" w:rsidR="00BA3F73" w:rsidRPr="00BA3F73" w:rsidRDefault="00BA3F73">
            <w:pPr>
              <w:jc w:val="both"/>
              <w:rPr>
                <w:rFonts w:ascii="Times New Roman" w:hAnsi="Times New Roman" w:cs="Times New Roman"/>
                <w:color w:val="363636"/>
              </w:rPr>
            </w:pPr>
            <w:r w:rsidRPr="00BA3F73">
              <w:rPr>
                <w:rFonts w:ascii="Times New Roman" w:hAnsi="Times New Roman" w:cs="Times New Roman"/>
                <w:b/>
                <w:bCs/>
                <w:color w:val="363636"/>
                <w:sz w:val="28"/>
                <w:szCs w:val="28"/>
              </w:rPr>
              <w:t>Віталій МАВРОДІ</w:t>
            </w:r>
          </w:p>
          <w:p w14:paraId="119E8136" w14:textId="77777777" w:rsidR="00BA3F73" w:rsidRPr="00BA3F73" w:rsidRDefault="00BA3F73">
            <w:pPr>
              <w:jc w:val="both"/>
              <w:rPr>
                <w:rFonts w:ascii="Times New Roman" w:hAnsi="Times New Roman" w:cs="Times New Roman"/>
                <w:color w:val="363636"/>
              </w:rPr>
            </w:pPr>
            <w:r w:rsidRPr="00BA3F73">
              <w:rPr>
                <w:rFonts w:ascii="Times New Roman" w:hAnsi="Times New Roman" w:cs="Times New Roman"/>
                <w:b/>
                <w:bCs/>
                <w:color w:val="363636"/>
                <w:sz w:val="28"/>
                <w:szCs w:val="28"/>
              </w:rPr>
              <w:t> </w:t>
            </w:r>
          </w:p>
          <w:p w14:paraId="08CFA89F" w14:textId="77777777" w:rsidR="00BA3F73" w:rsidRPr="00BA3F73" w:rsidRDefault="00BA3F73">
            <w:pPr>
              <w:jc w:val="both"/>
              <w:rPr>
                <w:rFonts w:ascii="Times New Roman" w:hAnsi="Times New Roman" w:cs="Times New Roman"/>
                <w:color w:val="363636"/>
              </w:rPr>
            </w:pPr>
            <w:r w:rsidRPr="00BA3F73">
              <w:rPr>
                <w:rFonts w:ascii="Times New Roman" w:hAnsi="Times New Roman" w:cs="Times New Roman"/>
                <w:b/>
                <w:bCs/>
                <w:color w:val="363636"/>
                <w:sz w:val="28"/>
                <w:szCs w:val="28"/>
              </w:rPr>
              <w:t> </w:t>
            </w:r>
          </w:p>
          <w:p w14:paraId="2184917D" w14:textId="77777777" w:rsidR="00BA3F73" w:rsidRPr="00BA3F73" w:rsidRDefault="00BA3F73">
            <w:pPr>
              <w:jc w:val="both"/>
              <w:rPr>
                <w:rFonts w:ascii="Times New Roman" w:hAnsi="Times New Roman" w:cs="Times New Roman"/>
                <w:color w:val="363636"/>
              </w:rPr>
            </w:pPr>
            <w:r w:rsidRPr="00BA3F73">
              <w:rPr>
                <w:rFonts w:ascii="Times New Roman" w:hAnsi="Times New Roman" w:cs="Times New Roman"/>
                <w:b/>
                <w:bCs/>
                <w:color w:val="363636"/>
                <w:sz w:val="28"/>
                <w:szCs w:val="28"/>
              </w:rPr>
              <w:t>Євгенія МНИШЕНКО</w:t>
            </w:r>
          </w:p>
          <w:p w14:paraId="75CE24F3" w14:textId="77777777" w:rsidR="00BA3F73" w:rsidRPr="00BA3F73" w:rsidRDefault="00BA3F73">
            <w:pPr>
              <w:ind w:firstLine="709"/>
              <w:jc w:val="both"/>
              <w:rPr>
                <w:rFonts w:ascii="Times New Roman" w:hAnsi="Times New Roman" w:cs="Times New Roman"/>
                <w:color w:val="363636"/>
              </w:rPr>
            </w:pPr>
            <w:r w:rsidRPr="00BA3F73">
              <w:rPr>
                <w:rFonts w:ascii="Times New Roman" w:hAnsi="Times New Roman" w:cs="Times New Roman"/>
                <w:b/>
                <w:bCs/>
                <w:color w:val="363636"/>
                <w:sz w:val="52"/>
                <w:szCs w:val="52"/>
              </w:rPr>
              <w:t> </w:t>
            </w:r>
          </w:p>
          <w:p w14:paraId="006C757E" w14:textId="77777777" w:rsidR="00BA3F73" w:rsidRPr="00BA3F73" w:rsidRDefault="00BA3F73">
            <w:pPr>
              <w:jc w:val="both"/>
              <w:rPr>
                <w:rFonts w:ascii="Times New Roman" w:hAnsi="Times New Roman" w:cs="Times New Roman"/>
                <w:color w:val="363636"/>
              </w:rPr>
            </w:pPr>
            <w:r w:rsidRPr="00BA3F73">
              <w:rPr>
                <w:rFonts w:ascii="Times New Roman" w:hAnsi="Times New Roman" w:cs="Times New Roman"/>
                <w:b/>
                <w:bCs/>
                <w:color w:val="363636"/>
                <w:sz w:val="28"/>
                <w:szCs w:val="28"/>
              </w:rPr>
              <w:t>Тетяна СТЕПАНОВА</w:t>
            </w:r>
          </w:p>
        </w:tc>
      </w:tr>
    </w:tbl>
    <w:p w14:paraId="54878735" w14:textId="582AE770" w:rsidR="00A2455E" w:rsidRPr="00BA3F73" w:rsidRDefault="00A2455E" w:rsidP="00BA3F73">
      <w:pPr>
        <w:shd w:val="clear" w:color="auto" w:fill="FCFCFC"/>
        <w:jc w:val="center"/>
        <w:rPr>
          <w:rFonts w:ascii="Times New Roman" w:hAnsi="Times New Roman" w:cs="Times New Roman"/>
        </w:rPr>
      </w:pPr>
    </w:p>
    <w:sectPr w:rsidR="00A2455E" w:rsidRPr="00BA3F7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F4567"/>
    <w:rsid w:val="00122CCE"/>
    <w:rsid w:val="0012439F"/>
    <w:rsid w:val="001503F3"/>
    <w:rsid w:val="00157460"/>
    <w:rsid w:val="001B1525"/>
    <w:rsid w:val="001D217E"/>
    <w:rsid w:val="001F5638"/>
    <w:rsid w:val="002334C5"/>
    <w:rsid w:val="002C09F3"/>
    <w:rsid w:val="00346E17"/>
    <w:rsid w:val="00410B69"/>
    <w:rsid w:val="004412E2"/>
    <w:rsid w:val="005A31F2"/>
    <w:rsid w:val="005F7F44"/>
    <w:rsid w:val="0061140A"/>
    <w:rsid w:val="00714473"/>
    <w:rsid w:val="00752ED3"/>
    <w:rsid w:val="00800C12"/>
    <w:rsid w:val="00824C71"/>
    <w:rsid w:val="008C5F1A"/>
    <w:rsid w:val="008D0E5B"/>
    <w:rsid w:val="00905689"/>
    <w:rsid w:val="00935DA0"/>
    <w:rsid w:val="00957DD8"/>
    <w:rsid w:val="00A10CB7"/>
    <w:rsid w:val="00A2455E"/>
    <w:rsid w:val="00A6456D"/>
    <w:rsid w:val="00AC4367"/>
    <w:rsid w:val="00AE3D3B"/>
    <w:rsid w:val="00AF2B15"/>
    <w:rsid w:val="00B2551C"/>
    <w:rsid w:val="00BA3F73"/>
    <w:rsid w:val="00C759B7"/>
    <w:rsid w:val="00DA6DB8"/>
    <w:rsid w:val="00E24393"/>
    <w:rsid w:val="00E56DF7"/>
    <w:rsid w:val="00F61F43"/>
    <w:rsid w:val="00F644B4"/>
    <w:rsid w:val="00F86590"/>
    <w:rsid w:val="00F9391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earch.ligazakon.ua/l_doc2.nsf/link1/ed_2021_06_15/pravo1/T141697.html?pravo=1"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20</Pages>
  <Words>29492</Words>
  <Characters>16811</Characters>
  <Application>Microsoft Office Word</Application>
  <DocSecurity>0</DocSecurity>
  <Lines>140</Lines>
  <Paragraphs>92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46211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2025-12-15T13:32:00Z</dcterms:created>
  <dcterms:modified xsi:type="dcterms:W3CDTF">2025-12-15T13:32:00Z</dcterms:modified>
</cp:coreProperties>
</file>